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197BE4" w:rsidRDefault="00C31EE6" w:rsidP="00342003">
      <w:pPr>
        <w:pBdr>
          <w:bottom w:val="single" w:sz="12" w:space="1" w:color="auto"/>
        </w:pBdr>
        <w:shd w:val="clear" w:color="auto" w:fill="FFFFFF"/>
        <w:tabs>
          <w:tab w:val="left" w:pos="3780"/>
        </w:tabs>
        <w:jc w:val="right"/>
        <w:rPr>
          <w:i/>
          <w:sz w:val="24"/>
          <w:szCs w:val="24"/>
          <w:lang w:val="kk-KZ"/>
        </w:rPr>
      </w:pPr>
      <w:r w:rsidRPr="00197BE4">
        <w:rPr>
          <w:i/>
          <w:sz w:val="24"/>
          <w:szCs w:val="24"/>
        </w:rPr>
        <w:t>Проект</w:t>
      </w:r>
    </w:p>
    <w:p w:rsidR="00C31EE6" w:rsidRPr="00197BE4" w:rsidRDefault="006865BC" w:rsidP="00774756">
      <w:pPr>
        <w:pBdr>
          <w:bottom w:val="single" w:sz="12" w:space="1" w:color="auto"/>
        </w:pBdr>
        <w:shd w:val="clear" w:color="auto" w:fill="FFFFFF"/>
        <w:ind w:firstLine="0"/>
        <w:jc w:val="center"/>
        <w:rPr>
          <w:sz w:val="24"/>
          <w:szCs w:val="24"/>
        </w:rPr>
      </w:pPr>
      <w:r w:rsidRPr="00197BE4">
        <w:rPr>
          <w:sz w:val="24"/>
          <w:szCs w:val="24"/>
        </w:rPr>
        <w:t>Изображение г</w:t>
      </w:r>
      <w:r w:rsidR="00C31EE6" w:rsidRPr="00197BE4">
        <w:rPr>
          <w:sz w:val="24"/>
          <w:szCs w:val="24"/>
        </w:rPr>
        <w:t>осударственного Герба Республики Казахстан</w:t>
      </w:r>
    </w:p>
    <w:p w:rsidR="00C31EE6" w:rsidRPr="00197BE4" w:rsidRDefault="00C31EE6" w:rsidP="00552CAF">
      <w:pPr>
        <w:pBdr>
          <w:bottom w:val="single" w:sz="12" w:space="1" w:color="auto"/>
        </w:pBdr>
        <w:shd w:val="clear" w:color="auto" w:fill="FFFFFF"/>
        <w:ind w:firstLine="0"/>
        <w:jc w:val="center"/>
        <w:rPr>
          <w:b/>
          <w:sz w:val="24"/>
          <w:szCs w:val="24"/>
        </w:rPr>
      </w:pPr>
    </w:p>
    <w:p w:rsidR="00C31EE6" w:rsidRPr="00197BE4" w:rsidRDefault="00C31EE6" w:rsidP="00552CAF">
      <w:pPr>
        <w:pBdr>
          <w:bottom w:val="single" w:sz="12" w:space="1" w:color="auto"/>
        </w:pBdr>
        <w:shd w:val="clear" w:color="auto" w:fill="FFFFFF"/>
        <w:ind w:firstLine="0"/>
        <w:jc w:val="center"/>
        <w:rPr>
          <w:b/>
          <w:sz w:val="24"/>
          <w:szCs w:val="24"/>
        </w:rPr>
      </w:pPr>
      <w:r w:rsidRPr="00197BE4">
        <w:rPr>
          <w:b/>
          <w:sz w:val="24"/>
          <w:szCs w:val="24"/>
        </w:rPr>
        <w:t>НАЦИОНАЛЬНЫЙ СТАНДАРТ РЕСПУБЛИКИ КАЗАХСТАН</w:t>
      </w:r>
    </w:p>
    <w:p w:rsidR="00C31EE6" w:rsidRPr="00197BE4" w:rsidRDefault="00C31EE6" w:rsidP="00552CAF">
      <w:pPr>
        <w:shd w:val="clear" w:color="auto" w:fill="FFFFFF"/>
        <w:ind w:firstLine="0"/>
        <w:jc w:val="center"/>
        <w:rPr>
          <w:b/>
          <w:caps/>
          <w:sz w:val="24"/>
          <w:szCs w:val="24"/>
        </w:rPr>
      </w:pPr>
    </w:p>
    <w:p w:rsidR="00C31EE6" w:rsidRPr="00197BE4" w:rsidRDefault="00C31EE6" w:rsidP="00552CAF">
      <w:pPr>
        <w:shd w:val="clear" w:color="auto" w:fill="FFFFFF"/>
        <w:tabs>
          <w:tab w:val="left" w:pos="8640"/>
        </w:tabs>
        <w:ind w:firstLine="0"/>
        <w:jc w:val="center"/>
        <w:rPr>
          <w:b/>
          <w:caps/>
          <w:sz w:val="24"/>
          <w:szCs w:val="24"/>
        </w:rPr>
      </w:pPr>
    </w:p>
    <w:p w:rsidR="000C50C5" w:rsidRPr="00197BE4" w:rsidRDefault="000C50C5" w:rsidP="00552CAF">
      <w:pPr>
        <w:shd w:val="clear" w:color="auto" w:fill="FFFFFF"/>
        <w:tabs>
          <w:tab w:val="left" w:pos="8640"/>
        </w:tabs>
        <w:ind w:firstLine="0"/>
        <w:jc w:val="center"/>
        <w:rPr>
          <w:b/>
          <w:caps/>
          <w:sz w:val="24"/>
          <w:szCs w:val="24"/>
        </w:rPr>
      </w:pPr>
    </w:p>
    <w:p w:rsidR="005E5B05" w:rsidRPr="00197BE4" w:rsidRDefault="005E5B05" w:rsidP="00552CAF">
      <w:pPr>
        <w:shd w:val="clear" w:color="auto" w:fill="FFFFFF"/>
        <w:tabs>
          <w:tab w:val="left" w:pos="8640"/>
        </w:tabs>
        <w:ind w:firstLine="0"/>
        <w:jc w:val="center"/>
        <w:rPr>
          <w:b/>
          <w:caps/>
          <w:sz w:val="24"/>
          <w:szCs w:val="24"/>
        </w:rPr>
      </w:pPr>
    </w:p>
    <w:p w:rsidR="005E5B05" w:rsidRPr="00197BE4" w:rsidRDefault="005E5B05" w:rsidP="00552CAF">
      <w:pPr>
        <w:shd w:val="clear" w:color="auto" w:fill="FFFFFF"/>
        <w:tabs>
          <w:tab w:val="left" w:pos="8640"/>
        </w:tabs>
        <w:ind w:firstLine="0"/>
        <w:jc w:val="center"/>
        <w:rPr>
          <w:b/>
          <w:caps/>
          <w:sz w:val="24"/>
          <w:szCs w:val="24"/>
        </w:rPr>
      </w:pPr>
    </w:p>
    <w:p w:rsidR="005E5B05" w:rsidRPr="00197BE4" w:rsidRDefault="005E5B05" w:rsidP="00552CAF">
      <w:pPr>
        <w:shd w:val="clear" w:color="auto" w:fill="FFFFFF"/>
        <w:tabs>
          <w:tab w:val="left" w:pos="8640"/>
        </w:tabs>
        <w:ind w:firstLine="0"/>
        <w:jc w:val="center"/>
        <w:rPr>
          <w:b/>
          <w:caps/>
          <w:sz w:val="24"/>
          <w:szCs w:val="24"/>
        </w:rPr>
      </w:pPr>
    </w:p>
    <w:p w:rsidR="005E5B05" w:rsidRPr="00197BE4" w:rsidRDefault="005E5B05" w:rsidP="00552CAF">
      <w:pPr>
        <w:shd w:val="clear" w:color="auto" w:fill="FFFFFF"/>
        <w:tabs>
          <w:tab w:val="left" w:pos="8640"/>
        </w:tabs>
        <w:ind w:firstLine="0"/>
        <w:jc w:val="center"/>
        <w:rPr>
          <w:b/>
          <w:caps/>
          <w:sz w:val="24"/>
          <w:szCs w:val="24"/>
        </w:rPr>
      </w:pPr>
    </w:p>
    <w:p w:rsidR="005E5B05" w:rsidRPr="00197BE4" w:rsidRDefault="005E5B05" w:rsidP="00552CAF">
      <w:pPr>
        <w:shd w:val="clear" w:color="auto" w:fill="FFFFFF"/>
        <w:tabs>
          <w:tab w:val="left" w:pos="8640"/>
        </w:tabs>
        <w:ind w:firstLine="0"/>
        <w:jc w:val="center"/>
        <w:rPr>
          <w:b/>
          <w:caps/>
          <w:sz w:val="24"/>
          <w:szCs w:val="24"/>
        </w:rPr>
      </w:pPr>
    </w:p>
    <w:p w:rsidR="00A77D60" w:rsidRPr="00197BE4" w:rsidRDefault="00515109" w:rsidP="003D0F21">
      <w:pPr>
        <w:ind w:firstLine="0"/>
        <w:jc w:val="center"/>
        <w:rPr>
          <w:b/>
          <w:sz w:val="24"/>
          <w:szCs w:val="24"/>
        </w:rPr>
      </w:pPr>
      <w:r w:rsidRPr="00197BE4">
        <w:rPr>
          <w:b/>
          <w:sz w:val="24"/>
          <w:szCs w:val="24"/>
        </w:rPr>
        <w:t>К</w:t>
      </w:r>
      <w:r w:rsidR="006E647B" w:rsidRPr="00197BE4">
        <w:rPr>
          <w:b/>
          <w:sz w:val="24"/>
          <w:szCs w:val="24"/>
        </w:rPr>
        <w:t>ачество воздуха</w:t>
      </w:r>
    </w:p>
    <w:p w:rsidR="00515109" w:rsidRPr="00197BE4" w:rsidRDefault="00515109" w:rsidP="003D0F21">
      <w:pPr>
        <w:ind w:firstLine="0"/>
        <w:jc w:val="center"/>
        <w:rPr>
          <w:b/>
          <w:sz w:val="24"/>
          <w:szCs w:val="24"/>
        </w:rPr>
      </w:pPr>
    </w:p>
    <w:p w:rsidR="00515109" w:rsidRPr="00197BE4" w:rsidRDefault="00BF3169" w:rsidP="003D0F21">
      <w:pPr>
        <w:ind w:firstLine="0"/>
        <w:jc w:val="center"/>
        <w:rPr>
          <w:b/>
          <w:sz w:val="24"/>
          <w:szCs w:val="24"/>
        </w:rPr>
      </w:pPr>
      <w:r w:rsidRPr="00197BE4">
        <w:rPr>
          <w:b/>
          <w:sz w:val="24"/>
          <w:szCs w:val="24"/>
        </w:rPr>
        <w:t>СЕРТИФИКАЦИЯ АВТОМАТИЗИРОВАННЫХ СИСТЕМ ИЗМЕРЕНИЯ</w:t>
      </w:r>
    </w:p>
    <w:p w:rsidR="00BF3169" w:rsidRPr="00197BE4" w:rsidRDefault="00BF3169" w:rsidP="003D0F21">
      <w:pPr>
        <w:ind w:firstLine="0"/>
        <w:jc w:val="center"/>
        <w:rPr>
          <w:b/>
          <w:sz w:val="24"/>
          <w:szCs w:val="24"/>
        </w:rPr>
      </w:pPr>
    </w:p>
    <w:p w:rsidR="004C0739" w:rsidRPr="00197BE4" w:rsidRDefault="003D0F21" w:rsidP="003D0F21">
      <w:pPr>
        <w:ind w:firstLine="0"/>
        <w:jc w:val="center"/>
        <w:rPr>
          <w:b/>
          <w:sz w:val="24"/>
          <w:szCs w:val="24"/>
        </w:rPr>
      </w:pPr>
      <w:r w:rsidRPr="00197BE4">
        <w:rPr>
          <w:b/>
          <w:sz w:val="24"/>
          <w:szCs w:val="24"/>
        </w:rPr>
        <w:t xml:space="preserve"> Часть 2</w:t>
      </w:r>
    </w:p>
    <w:p w:rsidR="00A77D60" w:rsidRPr="00197BE4" w:rsidRDefault="00A77D60" w:rsidP="003D0F21">
      <w:pPr>
        <w:ind w:firstLine="0"/>
        <w:jc w:val="center"/>
        <w:rPr>
          <w:b/>
          <w:sz w:val="24"/>
          <w:szCs w:val="24"/>
        </w:rPr>
      </w:pPr>
    </w:p>
    <w:p w:rsidR="00172C71" w:rsidRPr="00197BE4" w:rsidRDefault="00515109" w:rsidP="003D0F21">
      <w:pPr>
        <w:ind w:firstLine="0"/>
        <w:jc w:val="center"/>
        <w:rPr>
          <w:b/>
          <w:sz w:val="24"/>
          <w:szCs w:val="24"/>
        </w:rPr>
      </w:pPr>
      <w:r w:rsidRPr="00197BE4">
        <w:rPr>
          <w:b/>
          <w:sz w:val="24"/>
          <w:szCs w:val="24"/>
        </w:rPr>
        <w:t>ПЕРВОНАЧАЛЬНАЯ ОЦЕНКА СИСТЕМЫ МЕНЕДЖМЕНТЫ ПРОИЗВОДИТЕЛЕЙ АВТОМАТИЗИРОВАННЫХ СИСТЕМ ИЗМЕРЕНИЯ ПОСТАТТЕСТАЦИОННЫЙ НАДЗОР ЗА ПРОИЗВОДСТВЕННЫМ ПРОЦЕССОМ</w:t>
      </w:r>
    </w:p>
    <w:p w:rsidR="00515109" w:rsidRPr="00197BE4" w:rsidRDefault="00515109" w:rsidP="003D0F21">
      <w:pPr>
        <w:ind w:firstLine="0"/>
        <w:jc w:val="center"/>
        <w:rPr>
          <w:b/>
          <w:sz w:val="24"/>
          <w:szCs w:val="24"/>
        </w:rPr>
      </w:pPr>
    </w:p>
    <w:p w:rsidR="006E647B" w:rsidRPr="00197BE4" w:rsidRDefault="006E647B" w:rsidP="003D0F21">
      <w:pPr>
        <w:ind w:firstLine="0"/>
        <w:jc w:val="center"/>
        <w:rPr>
          <w:b/>
          <w:sz w:val="24"/>
          <w:szCs w:val="24"/>
        </w:rPr>
      </w:pPr>
    </w:p>
    <w:p w:rsidR="00991E64" w:rsidRPr="00197BE4" w:rsidRDefault="00BF3169" w:rsidP="003D0F21">
      <w:pPr>
        <w:ind w:firstLine="0"/>
        <w:jc w:val="center"/>
        <w:rPr>
          <w:b/>
          <w:sz w:val="24"/>
          <w:szCs w:val="24"/>
          <w:lang w:val="en-US"/>
        </w:rPr>
      </w:pPr>
      <w:proofErr w:type="gramStart"/>
      <w:r w:rsidRPr="00197BE4">
        <w:rPr>
          <w:b/>
          <w:sz w:val="24"/>
          <w:szCs w:val="24"/>
        </w:rPr>
        <w:t>СТ</w:t>
      </w:r>
      <w:proofErr w:type="gramEnd"/>
      <w:r w:rsidRPr="00197BE4">
        <w:rPr>
          <w:b/>
          <w:sz w:val="24"/>
          <w:szCs w:val="24"/>
          <w:lang w:val="en-US"/>
        </w:rPr>
        <w:t xml:space="preserve"> </w:t>
      </w:r>
      <w:r w:rsidRPr="00197BE4">
        <w:rPr>
          <w:b/>
          <w:sz w:val="24"/>
          <w:szCs w:val="24"/>
        </w:rPr>
        <w:t>РК</w:t>
      </w:r>
      <w:r w:rsidRPr="00197BE4">
        <w:rPr>
          <w:b/>
          <w:sz w:val="24"/>
          <w:szCs w:val="24"/>
          <w:lang w:val="en-US"/>
        </w:rPr>
        <w:t xml:space="preserve"> EN 15267-2</w:t>
      </w:r>
    </w:p>
    <w:p w:rsidR="00AD5417" w:rsidRPr="00197BE4" w:rsidRDefault="00AD5417" w:rsidP="003D0F21">
      <w:pPr>
        <w:ind w:firstLine="0"/>
        <w:jc w:val="center"/>
        <w:rPr>
          <w:sz w:val="24"/>
          <w:szCs w:val="24"/>
          <w:lang w:val="en-US"/>
        </w:rPr>
      </w:pPr>
    </w:p>
    <w:p w:rsidR="003D0F21" w:rsidRPr="00197BE4" w:rsidRDefault="003D0F21" w:rsidP="003D0F21">
      <w:pPr>
        <w:ind w:firstLine="0"/>
        <w:jc w:val="center"/>
        <w:rPr>
          <w:sz w:val="24"/>
          <w:szCs w:val="24"/>
          <w:lang w:val="en-US"/>
        </w:rPr>
      </w:pPr>
    </w:p>
    <w:p w:rsidR="005E5B05" w:rsidRPr="00197BE4" w:rsidRDefault="005C3DB6" w:rsidP="005C3DB6">
      <w:pPr>
        <w:ind w:firstLine="0"/>
        <w:jc w:val="center"/>
        <w:rPr>
          <w:i/>
          <w:sz w:val="24"/>
          <w:szCs w:val="24"/>
          <w:lang w:val="en-US"/>
        </w:rPr>
      </w:pPr>
      <w:r w:rsidRPr="00197BE4">
        <w:rPr>
          <w:i/>
          <w:sz w:val="24"/>
          <w:szCs w:val="24"/>
          <w:lang w:val="en-US"/>
        </w:rPr>
        <w:t>(</w:t>
      </w:r>
      <w:r w:rsidR="00E67116" w:rsidRPr="00197BE4">
        <w:rPr>
          <w:i/>
          <w:sz w:val="24"/>
          <w:szCs w:val="24"/>
          <w:lang w:val="en-US"/>
        </w:rPr>
        <w:t>EN</w:t>
      </w:r>
      <w:r w:rsidR="00325BC8" w:rsidRPr="00197BE4">
        <w:rPr>
          <w:i/>
          <w:sz w:val="24"/>
          <w:szCs w:val="24"/>
          <w:lang w:val="en-US"/>
        </w:rPr>
        <w:t xml:space="preserve"> </w:t>
      </w:r>
      <w:r w:rsidR="00E67116" w:rsidRPr="00197BE4">
        <w:rPr>
          <w:i/>
          <w:sz w:val="24"/>
          <w:szCs w:val="24"/>
          <w:lang w:val="en-US"/>
        </w:rPr>
        <w:t>15267</w:t>
      </w:r>
      <w:r w:rsidR="00325BC8" w:rsidRPr="00197BE4">
        <w:rPr>
          <w:i/>
          <w:sz w:val="24"/>
          <w:szCs w:val="24"/>
          <w:lang w:val="en-US"/>
        </w:rPr>
        <w:t>-</w:t>
      </w:r>
      <w:r w:rsidR="003D0F21" w:rsidRPr="00197BE4">
        <w:rPr>
          <w:i/>
          <w:sz w:val="24"/>
          <w:szCs w:val="24"/>
          <w:lang w:val="en-US"/>
        </w:rPr>
        <w:t>2</w:t>
      </w:r>
      <w:r w:rsidR="00325BC8" w:rsidRPr="00197BE4">
        <w:rPr>
          <w:i/>
          <w:sz w:val="24"/>
          <w:szCs w:val="24"/>
          <w:lang w:val="en-US"/>
        </w:rPr>
        <w:t>:20</w:t>
      </w:r>
      <w:r w:rsidR="00E67116" w:rsidRPr="00197BE4">
        <w:rPr>
          <w:i/>
          <w:sz w:val="24"/>
          <w:szCs w:val="24"/>
          <w:lang w:val="en-US"/>
        </w:rPr>
        <w:t>09</w:t>
      </w:r>
      <w:r w:rsidR="00325BC8" w:rsidRPr="00197BE4">
        <w:rPr>
          <w:i/>
          <w:sz w:val="24"/>
          <w:szCs w:val="24"/>
          <w:lang w:val="en-US"/>
        </w:rPr>
        <w:t xml:space="preserve"> </w:t>
      </w:r>
      <w:r w:rsidR="00E67116" w:rsidRPr="00197BE4">
        <w:rPr>
          <w:i/>
          <w:sz w:val="24"/>
          <w:szCs w:val="24"/>
          <w:lang w:val="en-US"/>
        </w:rPr>
        <w:t xml:space="preserve">Air quality. </w:t>
      </w:r>
      <w:proofErr w:type="gramStart"/>
      <w:r w:rsidR="00E67116" w:rsidRPr="00197BE4">
        <w:rPr>
          <w:i/>
          <w:sz w:val="24"/>
          <w:szCs w:val="24"/>
          <w:lang w:val="en-US"/>
        </w:rPr>
        <w:t>Certification of automated measuring systems.</w:t>
      </w:r>
      <w:proofErr w:type="gramEnd"/>
      <w:r w:rsidR="00E67116" w:rsidRPr="00197BE4">
        <w:rPr>
          <w:i/>
          <w:sz w:val="24"/>
          <w:szCs w:val="24"/>
          <w:lang w:val="en-US"/>
        </w:rPr>
        <w:t xml:space="preserve">  </w:t>
      </w:r>
      <w:proofErr w:type="gramStart"/>
      <w:r w:rsidR="00E67116" w:rsidRPr="00197BE4">
        <w:rPr>
          <w:i/>
          <w:sz w:val="24"/>
          <w:szCs w:val="24"/>
          <w:lang w:val="en-US"/>
        </w:rPr>
        <w:t>Part 2.</w:t>
      </w:r>
      <w:proofErr w:type="gramEnd"/>
      <w:r w:rsidR="00E67116" w:rsidRPr="00197BE4">
        <w:rPr>
          <w:i/>
          <w:sz w:val="24"/>
          <w:szCs w:val="24"/>
          <w:lang w:val="en-US"/>
        </w:rPr>
        <w:t xml:space="preserve"> Initial assessment of the AMS manufacturer’s quality management system and post certification surveillance for the manufacturing process</w:t>
      </w:r>
      <w:r w:rsidR="00406891" w:rsidRPr="00197BE4">
        <w:rPr>
          <w:i/>
          <w:sz w:val="24"/>
          <w:szCs w:val="24"/>
          <w:lang w:val="kk-KZ"/>
        </w:rPr>
        <w:t xml:space="preserve">, </w:t>
      </w:r>
      <w:r w:rsidR="002F4543" w:rsidRPr="00197BE4">
        <w:rPr>
          <w:i/>
          <w:sz w:val="24"/>
          <w:szCs w:val="24"/>
          <w:lang w:val="en-US"/>
        </w:rPr>
        <w:t>IDT</w:t>
      </w:r>
      <w:r w:rsidR="005E5B05" w:rsidRPr="00197BE4">
        <w:rPr>
          <w:i/>
          <w:sz w:val="24"/>
          <w:szCs w:val="24"/>
          <w:lang w:val="en-US"/>
        </w:rPr>
        <w:t>)</w:t>
      </w:r>
    </w:p>
    <w:p w:rsidR="005E5B05" w:rsidRPr="00197BE4" w:rsidRDefault="005E5B05" w:rsidP="005E5B05">
      <w:pPr>
        <w:ind w:firstLine="0"/>
        <w:jc w:val="left"/>
        <w:rPr>
          <w:sz w:val="24"/>
          <w:szCs w:val="24"/>
          <w:lang w:val="en-US"/>
        </w:rPr>
      </w:pPr>
    </w:p>
    <w:p w:rsidR="005E5B05" w:rsidRPr="00197BE4" w:rsidRDefault="005E5B05" w:rsidP="005E5B05">
      <w:pPr>
        <w:ind w:firstLine="0"/>
        <w:jc w:val="left"/>
        <w:rPr>
          <w:sz w:val="24"/>
          <w:szCs w:val="24"/>
          <w:lang w:val="en-US"/>
        </w:rPr>
      </w:pPr>
    </w:p>
    <w:p w:rsidR="005E5B05" w:rsidRPr="00197BE4" w:rsidRDefault="005E5B05" w:rsidP="005E5B05">
      <w:pPr>
        <w:ind w:firstLine="0"/>
        <w:jc w:val="left"/>
        <w:rPr>
          <w:sz w:val="24"/>
          <w:szCs w:val="24"/>
          <w:lang w:val="en-US"/>
        </w:rPr>
      </w:pPr>
    </w:p>
    <w:p w:rsidR="005E5B05" w:rsidRPr="00197BE4" w:rsidRDefault="005E5B05" w:rsidP="005E5B05">
      <w:pPr>
        <w:ind w:firstLine="0"/>
        <w:jc w:val="center"/>
        <w:rPr>
          <w:i/>
          <w:sz w:val="24"/>
          <w:szCs w:val="24"/>
        </w:rPr>
      </w:pPr>
      <w:r w:rsidRPr="00197BE4">
        <w:rPr>
          <w:i/>
          <w:sz w:val="24"/>
          <w:szCs w:val="24"/>
        </w:rPr>
        <w:t>Настоящий проект стандарта</w:t>
      </w:r>
    </w:p>
    <w:p w:rsidR="005E5B05" w:rsidRPr="00197BE4" w:rsidRDefault="005E5B05" w:rsidP="005E5B05">
      <w:pPr>
        <w:ind w:firstLine="0"/>
        <w:jc w:val="center"/>
        <w:rPr>
          <w:i/>
          <w:sz w:val="24"/>
          <w:szCs w:val="24"/>
        </w:rPr>
      </w:pPr>
      <w:r w:rsidRPr="00197BE4">
        <w:rPr>
          <w:i/>
          <w:sz w:val="24"/>
          <w:szCs w:val="24"/>
        </w:rPr>
        <w:t>не подлежит применению до его утверждения</w:t>
      </w:r>
    </w:p>
    <w:p w:rsidR="005E5B05" w:rsidRPr="00197BE4" w:rsidRDefault="005E5B05" w:rsidP="005E5B05">
      <w:pPr>
        <w:ind w:firstLine="0"/>
        <w:jc w:val="center"/>
        <w:rPr>
          <w:sz w:val="24"/>
          <w:szCs w:val="24"/>
        </w:rPr>
      </w:pPr>
    </w:p>
    <w:p w:rsidR="00C31EE6" w:rsidRPr="00197BE4" w:rsidRDefault="00C31EE6" w:rsidP="00552CAF">
      <w:pPr>
        <w:shd w:val="clear" w:color="auto" w:fill="FFFFFF"/>
        <w:ind w:firstLine="0"/>
        <w:jc w:val="center"/>
        <w:rPr>
          <w:sz w:val="24"/>
          <w:szCs w:val="24"/>
        </w:rPr>
      </w:pPr>
    </w:p>
    <w:p w:rsidR="0007182B" w:rsidRPr="00197BE4" w:rsidRDefault="0007182B" w:rsidP="00552CAF">
      <w:pPr>
        <w:shd w:val="clear" w:color="auto" w:fill="FFFFFF"/>
        <w:ind w:firstLine="0"/>
        <w:jc w:val="center"/>
        <w:rPr>
          <w:sz w:val="24"/>
          <w:szCs w:val="24"/>
        </w:rPr>
      </w:pPr>
    </w:p>
    <w:p w:rsidR="006E647B" w:rsidRPr="00197BE4" w:rsidRDefault="006E647B" w:rsidP="006E647B">
      <w:pPr>
        <w:shd w:val="clear" w:color="auto" w:fill="FFFFFF"/>
        <w:ind w:firstLine="0"/>
        <w:jc w:val="center"/>
        <w:rPr>
          <w:sz w:val="24"/>
          <w:szCs w:val="24"/>
        </w:rPr>
      </w:pPr>
      <w:r w:rsidRPr="00197BE4">
        <w:rPr>
          <w:sz w:val="24"/>
          <w:szCs w:val="24"/>
        </w:rPr>
        <w:t>Настоящий национальный стандарт является идентичным</w:t>
      </w:r>
    </w:p>
    <w:p w:rsidR="006E647B" w:rsidRPr="00197BE4" w:rsidRDefault="006E647B" w:rsidP="006E647B">
      <w:pPr>
        <w:shd w:val="clear" w:color="auto" w:fill="FFFFFF"/>
        <w:ind w:firstLine="0"/>
        <w:jc w:val="center"/>
        <w:rPr>
          <w:sz w:val="24"/>
          <w:szCs w:val="24"/>
        </w:rPr>
      </w:pPr>
      <w:r w:rsidRPr="00197BE4">
        <w:rPr>
          <w:sz w:val="24"/>
          <w:szCs w:val="24"/>
        </w:rPr>
        <w:t xml:space="preserve">осуществлением европейского стандарта EN 15267-2:2009 и </w:t>
      </w:r>
      <w:proofErr w:type="gramStart"/>
      <w:r w:rsidRPr="00197BE4">
        <w:rPr>
          <w:sz w:val="24"/>
          <w:szCs w:val="24"/>
        </w:rPr>
        <w:t>принят</w:t>
      </w:r>
      <w:proofErr w:type="gramEnd"/>
      <w:r w:rsidRPr="00197BE4">
        <w:rPr>
          <w:sz w:val="24"/>
          <w:szCs w:val="24"/>
        </w:rPr>
        <w:t xml:space="preserve"> с</w:t>
      </w:r>
    </w:p>
    <w:p w:rsidR="00293FB0" w:rsidRPr="00197BE4" w:rsidRDefault="006E647B" w:rsidP="006E647B">
      <w:pPr>
        <w:shd w:val="clear" w:color="auto" w:fill="FFFFFF"/>
        <w:ind w:firstLine="0"/>
        <w:jc w:val="center"/>
        <w:rPr>
          <w:sz w:val="24"/>
          <w:szCs w:val="24"/>
        </w:rPr>
      </w:pPr>
      <w:r w:rsidRPr="00197BE4">
        <w:rPr>
          <w:sz w:val="24"/>
          <w:szCs w:val="24"/>
        </w:rPr>
        <w:t xml:space="preserve">разрешения СЕН, по адресу В-1000 Брюссель, пр. </w:t>
      </w:r>
      <w:proofErr w:type="spellStart"/>
      <w:r w:rsidRPr="00197BE4">
        <w:rPr>
          <w:sz w:val="24"/>
          <w:szCs w:val="24"/>
        </w:rPr>
        <w:t>Марникс</w:t>
      </w:r>
      <w:proofErr w:type="spellEnd"/>
      <w:r w:rsidRPr="00197BE4">
        <w:rPr>
          <w:sz w:val="24"/>
          <w:szCs w:val="24"/>
        </w:rPr>
        <w:t xml:space="preserve"> 17</w:t>
      </w:r>
    </w:p>
    <w:p w:rsidR="00293FB0" w:rsidRPr="00197BE4" w:rsidRDefault="00293FB0" w:rsidP="00552CAF">
      <w:pPr>
        <w:shd w:val="clear" w:color="auto" w:fill="FFFFFF"/>
        <w:ind w:firstLine="0"/>
        <w:jc w:val="center"/>
        <w:rPr>
          <w:sz w:val="24"/>
          <w:szCs w:val="24"/>
        </w:rPr>
      </w:pPr>
    </w:p>
    <w:p w:rsidR="00293FB0" w:rsidRPr="00197BE4" w:rsidRDefault="00293FB0" w:rsidP="00552CAF">
      <w:pPr>
        <w:shd w:val="clear" w:color="auto" w:fill="FFFFFF"/>
        <w:ind w:firstLine="0"/>
        <w:jc w:val="center"/>
        <w:rPr>
          <w:sz w:val="24"/>
          <w:szCs w:val="24"/>
        </w:rPr>
      </w:pPr>
    </w:p>
    <w:p w:rsidR="0007182B" w:rsidRPr="00197BE4" w:rsidRDefault="0007182B" w:rsidP="00552CAF">
      <w:pPr>
        <w:shd w:val="clear" w:color="auto" w:fill="FFFFFF"/>
        <w:ind w:firstLine="0"/>
        <w:jc w:val="center"/>
        <w:rPr>
          <w:sz w:val="24"/>
          <w:szCs w:val="24"/>
        </w:rPr>
      </w:pPr>
    </w:p>
    <w:p w:rsidR="003D0F21" w:rsidRPr="00197BE4" w:rsidRDefault="003D0F21" w:rsidP="00552CAF">
      <w:pPr>
        <w:shd w:val="clear" w:color="auto" w:fill="FFFFFF"/>
        <w:ind w:firstLine="0"/>
        <w:jc w:val="center"/>
        <w:rPr>
          <w:sz w:val="24"/>
          <w:szCs w:val="24"/>
        </w:rPr>
      </w:pPr>
    </w:p>
    <w:p w:rsidR="003D0F21" w:rsidRPr="00197BE4" w:rsidRDefault="003D0F21" w:rsidP="00552CAF">
      <w:pPr>
        <w:shd w:val="clear" w:color="auto" w:fill="FFFFFF"/>
        <w:ind w:firstLine="0"/>
        <w:jc w:val="center"/>
        <w:rPr>
          <w:sz w:val="24"/>
          <w:szCs w:val="24"/>
        </w:rPr>
      </w:pPr>
    </w:p>
    <w:p w:rsidR="00C31EE6" w:rsidRPr="00197BE4" w:rsidRDefault="00C31EE6" w:rsidP="00552CAF">
      <w:pPr>
        <w:shd w:val="clear" w:color="auto" w:fill="FFFFFF"/>
        <w:ind w:firstLine="0"/>
        <w:jc w:val="center"/>
        <w:rPr>
          <w:b/>
          <w:sz w:val="24"/>
          <w:szCs w:val="24"/>
          <w:lang w:val="kk-KZ"/>
        </w:rPr>
      </w:pPr>
      <w:r w:rsidRPr="00197BE4">
        <w:rPr>
          <w:b/>
          <w:sz w:val="24"/>
          <w:szCs w:val="24"/>
          <w:lang w:val="kk-KZ"/>
        </w:rPr>
        <w:t>Комитет</w:t>
      </w:r>
      <w:r w:rsidR="00AD20F2" w:rsidRPr="00197BE4">
        <w:rPr>
          <w:b/>
          <w:sz w:val="24"/>
          <w:szCs w:val="24"/>
          <w:lang w:val="kk-KZ"/>
        </w:rPr>
        <w:t xml:space="preserve"> </w:t>
      </w:r>
      <w:r w:rsidRPr="00197BE4">
        <w:rPr>
          <w:b/>
          <w:sz w:val="24"/>
          <w:szCs w:val="24"/>
          <w:lang w:val="kk-KZ"/>
        </w:rPr>
        <w:t>технического регулирования и метрологии</w:t>
      </w:r>
    </w:p>
    <w:p w:rsidR="00C31EE6" w:rsidRPr="00197BE4" w:rsidRDefault="00C31EE6" w:rsidP="00552CAF">
      <w:pPr>
        <w:shd w:val="clear" w:color="auto" w:fill="FFFFFF"/>
        <w:ind w:firstLine="0"/>
        <w:jc w:val="center"/>
        <w:rPr>
          <w:b/>
          <w:sz w:val="24"/>
          <w:szCs w:val="24"/>
          <w:lang w:val="kk-KZ"/>
        </w:rPr>
      </w:pPr>
      <w:r w:rsidRPr="00197BE4">
        <w:rPr>
          <w:b/>
          <w:sz w:val="24"/>
          <w:szCs w:val="24"/>
          <w:lang w:val="kk-KZ"/>
        </w:rPr>
        <w:t xml:space="preserve">Министерства </w:t>
      </w:r>
      <w:r w:rsidR="00406891" w:rsidRPr="00197BE4">
        <w:rPr>
          <w:b/>
          <w:sz w:val="24"/>
          <w:szCs w:val="24"/>
          <w:lang w:val="kk-KZ"/>
        </w:rPr>
        <w:t>торговли и интеграции</w:t>
      </w:r>
      <w:r w:rsidR="00EC47CF" w:rsidRPr="00197BE4">
        <w:rPr>
          <w:b/>
          <w:sz w:val="24"/>
          <w:szCs w:val="24"/>
          <w:lang w:val="kk-KZ"/>
        </w:rPr>
        <w:t xml:space="preserve"> </w:t>
      </w:r>
      <w:r w:rsidRPr="00197BE4">
        <w:rPr>
          <w:b/>
          <w:sz w:val="24"/>
          <w:szCs w:val="24"/>
        </w:rPr>
        <w:t>Республики Казахстан</w:t>
      </w:r>
    </w:p>
    <w:p w:rsidR="00C31EE6" w:rsidRPr="00197BE4" w:rsidRDefault="00C31EE6" w:rsidP="00552CAF">
      <w:pPr>
        <w:shd w:val="clear" w:color="auto" w:fill="FFFFFF"/>
        <w:ind w:firstLine="0"/>
        <w:jc w:val="center"/>
        <w:rPr>
          <w:b/>
          <w:sz w:val="24"/>
          <w:szCs w:val="24"/>
          <w:lang w:val="kk-KZ"/>
        </w:rPr>
      </w:pPr>
      <w:r w:rsidRPr="00197BE4">
        <w:rPr>
          <w:b/>
          <w:sz w:val="24"/>
          <w:szCs w:val="24"/>
          <w:lang w:val="kk-KZ"/>
        </w:rPr>
        <w:t>(Госстандарт)</w:t>
      </w:r>
    </w:p>
    <w:p w:rsidR="001F6396" w:rsidRPr="00197BE4" w:rsidRDefault="001F6396" w:rsidP="00552CAF">
      <w:pPr>
        <w:shd w:val="clear" w:color="auto" w:fill="FFFFFF"/>
        <w:ind w:firstLine="0"/>
        <w:jc w:val="center"/>
        <w:rPr>
          <w:b/>
          <w:sz w:val="24"/>
          <w:szCs w:val="24"/>
          <w:lang w:val="kk-KZ"/>
        </w:rPr>
      </w:pPr>
    </w:p>
    <w:p w:rsidR="00C31EE6" w:rsidRPr="00197BE4" w:rsidRDefault="00D319FA" w:rsidP="00552CAF">
      <w:pPr>
        <w:shd w:val="clear" w:color="auto" w:fill="FFFFFF"/>
        <w:ind w:firstLine="0"/>
        <w:jc w:val="center"/>
        <w:rPr>
          <w:b/>
          <w:sz w:val="28"/>
          <w:szCs w:val="28"/>
          <w:lang w:val="kk-KZ"/>
        </w:rPr>
        <w:sectPr w:rsidR="00C31EE6" w:rsidRPr="00197BE4"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197BE4">
        <w:rPr>
          <w:b/>
          <w:sz w:val="24"/>
          <w:szCs w:val="24"/>
          <w:lang w:val="kk-KZ"/>
        </w:rPr>
        <w:t>Нур-Султан</w:t>
      </w:r>
    </w:p>
    <w:p w:rsidR="00C31EE6" w:rsidRPr="00197BE4" w:rsidRDefault="00C31EE6" w:rsidP="00D319FA">
      <w:pPr>
        <w:shd w:val="clear" w:color="auto" w:fill="FFFFFF"/>
        <w:tabs>
          <w:tab w:val="center" w:pos="4677"/>
          <w:tab w:val="left" w:pos="7980"/>
        </w:tabs>
        <w:ind w:firstLine="0"/>
        <w:jc w:val="center"/>
        <w:rPr>
          <w:b/>
          <w:bCs/>
          <w:spacing w:val="3"/>
          <w:sz w:val="24"/>
          <w:szCs w:val="24"/>
        </w:rPr>
      </w:pPr>
      <w:r w:rsidRPr="00197BE4">
        <w:rPr>
          <w:b/>
          <w:bCs/>
          <w:spacing w:val="3"/>
          <w:sz w:val="24"/>
          <w:szCs w:val="24"/>
        </w:rPr>
        <w:lastRenderedPageBreak/>
        <w:t>Предисловие</w:t>
      </w:r>
    </w:p>
    <w:p w:rsidR="00C31EE6" w:rsidRPr="00197BE4" w:rsidRDefault="00C31EE6" w:rsidP="00342003">
      <w:pPr>
        <w:shd w:val="clear" w:color="auto" w:fill="FFFFFF"/>
        <w:ind w:firstLine="567"/>
        <w:rPr>
          <w:sz w:val="24"/>
          <w:szCs w:val="24"/>
        </w:rPr>
      </w:pPr>
    </w:p>
    <w:p w:rsidR="005E5B05" w:rsidRPr="00197BE4" w:rsidRDefault="005E5B05" w:rsidP="00293FB0">
      <w:pPr>
        <w:tabs>
          <w:tab w:val="left" w:pos="922"/>
        </w:tabs>
        <w:autoSpaceDE/>
        <w:autoSpaceDN/>
        <w:adjustRightInd/>
        <w:ind w:right="20" w:firstLine="567"/>
        <w:rPr>
          <w:sz w:val="24"/>
          <w:szCs w:val="24"/>
          <w:lang w:val="kk-KZ"/>
        </w:rPr>
      </w:pPr>
      <w:r w:rsidRPr="00197BE4">
        <w:rPr>
          <w:b/>
          <w:sz w:val="24"/>
          <w:szCs w:val="24"/>
        </w:rPr>
        <w:t xml:space="preserve">1 </w:t>
      </w:r>
      <w:proofErr w:type="gramStart"/>
      <w:r w:rsidRPr="00197BE4">
        <w:rPr>
          <w:b/>
          <w:sz w:val="24"/>
          <w:szCs w:val="24"/>
        </w:rPr>
        <w:t>ПОДГОТОВЛЕН</w:t>
      </w:r>
      <w:proofErr w:type="gramEnd"/>
      <w:r w:rsidRPr="00197BE4">
        <w:rPr>
          <w:b/>
          <w:sz w:val="24"/>
          <w:szCs w:val="24"/>
        </w:rPr>
        <w:t xml:space="preserve"> И </w:t>
      </w:r>
      <w:r w:rsidRPr="00197BE4">
        <w:rPr>
          <w:b/>
          <w:bCs/>
          <w:sz w:val="24"/>
          <w:szCs w:val="24"/>
        </w:rPr>
        <w:t xml:space="preserve">ВНЕСЕН </w:t>
      </w:r>
      <w:r w:rsidR="00E67116" w:rsidRPr="00197BE4">
        <w:rPr>
          <w:rFonts w:eastAsia="Calibri"/>
          <w:sz w:val="24"/>
          <w:szCs w:val="24"/>
        </w:rPr>
        <w:t>ОЮЛ «Республиканская ассоциация горнодобывающих и горно-металлургических предприятий» (АГМП)</w:t>
      </w:r>
    </w:p>
    <w:p w:rsidR="005E5B05" w:rsidRPr="00197BE4" w:rsidRDefault="005E5B05" w:rsidP="00293FB0">
      <w:pPr>
        <w:tabs>
          <w:tab w:val="left" w:pos="922"/>
        </w:tabs>
        <w:autoSpaceDE/>
        <w:autoSpaceDN/>
        <w:adjustRightInd/>
        <w:ind w:right="20" w:firstLine="567"/>
        <w:rPr>
          <w:sz w:val="24"/>
          <w:szCs w:val="24"/>
        </w:rPr>
      </w:pPr>
    </w:p>
    <w:p w:rsidR="005E5B05" w:rsidRPr="00197BE4" w:rsidRDefault="005E5B05" w:rsidP="00293FB0">
      <w:pPr>
        <w:tabs>
          <w:tab w:val="left" w:pos="835"/>
        </w:tabs>
        <w:autoSpaceDE/>
        <w:autoSpaceDN/>
        <w:adjustRightInd/>
        <w:ind w:right="20" w:firstLine="567"/>
        <w:rPr>
          <w:sz w:val="24"/>
          <w:szCs w:val="24"/>
        </w:rPr>
      </w:pPr>
      <w:r w:rsidRPr="00197BE4">
        <w:rPr>
          <w:b/>
          <w:bCs/>
          <w:sz w:val="24"/>
          <w:szCs w:val="24"/>
        </w:rPr>
        <w:t xml:space="preserve">2 УТВЕРЖДЕН И ВВЕДЕН В ДЕЙСТВИЕ </w:t>
      </w:r>
      <w:r w:rsidRPr="00197BE4">
        <w:rPr>
          <w:bCs/>
          <w:sz w:val="24"/>
          <w:szCs w:val="24"/>
        </w:rPr>
        <w:t xml:space="preserve">Приказом Председателя Комитета технического регулирования и метрологии Министерства </w:t>
      </w:r>
      <w:r w:rsidR="00C02F04" w:rsidRPr="00197BE4">
        <w:rPr>
          <w:bCs/>
          <w:sz w:val="24"/>
          <w:szCs w:val="24"/>
          <w:lang w:val="kk-KZ"/>
        </w:rPr>
        <w:t>торговли и интеграции</w:t>
      </w:r>
      <w:r w:rsidRPr="00197BE4">
        <w:rPr>
          <w:bCs/>
          <w:sz w:val="24"/>
          <w:szCs w:val="24"/>
        </w:rPr>
        <w:t xml:space="preserve"> Республики Казахстан № __ от</w:t>
      </w:r>
      <w:r w:rsidR="00EC47CF" w:rsidRPr="00197BE4">
        <w:rPr>
          <w:bCs/>
          <w:sz w:val="24"/>
          <w:szCs w:val="24"/>
        </w:rPr>
        <w:t xml:space="preserve">            </w:t>
      </w:r>
      <w:r w:rsidR="00C02F04" w:rsidRPr="00197BE4">
        <w:rPr>
          <w:bCs/>
          <w:sz w:val="24"/>
          <w:szCs w:val="24"/>
        </w:rPr>
        <w:t>«   » ____ 202</w:t>
      </w:r>
      <w:r w:rsidRPr="00197BE4">
        <w:rPr>
          <w:bCs/>
          <w:sz w:val="24"/>
          <w:szCs w:val="24"/>
        </w:rPr>
        <w:t>_года.</w:t>
      </w:r>
    </w:p>
    <w:p w:rsidR="00383ACE" w:rsidRPr="00197BE4" w:rsidRDefault="00383ACE" w:rsidP="00293FB0">
      <w:pPr>
        <w:tabs>
          <w:tab w:val="left" w:pos="835"/>
        </w:tabs>
        <w:autoSpaceDE/>
        <w:autoSpaceDN/>
        <w:adjustRightInd/>
        <w:ind w:right="20" w:firstLine="567"/>
        <w:rPr>
          <w:b/>
          <w:sz w:val="24"/>
          <w:szCs w:val="24"/>
          <w:lang w:val="kk-KZ"/>
        </w:rPr>
      </w:pPr>
    </w:p>
    <w:p w:rsidR="001B2979" w:rsidRPr="00197BE4" w:rsidRDefault="005E5B05" w:rsidP="001B2979">
      <w:pPr>
        <w:tabs>
          <w:tab w:val="left" w:pos="9072"/>
        </w:tabs>
        <w:ind w:firstLine="567"/>
        <w:rPr>
          <w:b/>
          <w:sz w:val="24"/>
          <w:szCs w:val="24"/>
          <w:lang w:val="kk-KZ"/>
        </w:rPr>
      </w:pPr>
      <w:r w:rsidRPr="00197BE4">
        <w:rPr>
          <w:b/>
          <w:sz w:val="24"/>
          <w:szCs w:val="24"/>
          <w:lang w:val="kk-KZ"/>
        </w:rPr>
        <w:t>3</w:t>
      </w:r>
      <w:r w:rsidR="00AD4CB7" w:rsidRPr="00197BE4">
        <w:rPr>
          <w:b/>
          <w:sz w:val="24"/>
          <w:szCs w:val="24"/>
          <w:lang w:val="kk-KZ"/>
        </w:rPr>
        <w:t xml:space="preserve"> </w:t>
      </w:r>
      <w:r w:rsidR="001B2979" w:rsidRPr="00197BE4">
        <w:rPr>
          <w:sz w:val="24"/>
          <w:szCs w:val="24"/>
        </w:rPr>
        <w:t xml:space="preserve">Настоящий стандарт идентичен </w:t>
      </w:r>
      <w:r w:rsidR="006E647B" w:rsidRPr="00197BE4">
        <w:rPr>
          <w:sz w:val="24"/>
          <w:szCs w:val="24"/>
        </w:rPr>
        <w:t>европейскому</w:t>
      </w:r>
      <w:r w:rsidR="001B2979" w:rsidRPr="00197BE4">
        <w:rPr>
          <w:sz w:val="24"/>
          <w:szCs w:val="24"/>
        </w:rPr>
        <w:t xml:space="preserve"> стандарту </w:t>
      </w:r>
      <w:r w:rsidR="00E5736F" w:rsidRPr="00197BE4">
        <w:rPr>
          <w:sz w:val="24"/>
          <w:szCs w:val="24"/>
          <w:lang w:val="en-US"/>
        </w:rPr>
        <w:t>EN</w:t>
      </w:r>
      <w:r w:rsidR="00F82741" w:rsidRPr="00197BE4">
        <w:rPr>
          <w:sz w:val="24"/>
          <w:szCs w:val="24"/>
        </w:rPr>
        <w:t xml:space="preserve"> </w:t>
      </w:r>
      <w:r w:rsidR="00E5736F" w:rsidRPr="00197BE4">
        <w:rPr>
          <w:sz w:val="24"/>
          <w:szCs w:val="24"/>
        </w:rPr>
        <w:t>15267</w:t>
      </w:r>
      <w:r w:rsidR="00F82741" w:rsidRPr="00197BE4">
        <w:rPr>
          <w:sz w:val="24"/>
          <w:szCs w:val="24"/>
        </w:rPr>
        <w:t>-2:20</w:t>
      </w:r>
      <w:r w:rsidR="00E5736F" w:rsidRPr="00197BE4">
        <w:rPr>
          <w:sz w:val="24"/>
          <w:szCs w:val="24"/>
        </w:rPr>
        <w:t>09</w:t>
      </w:r>
      <w:r w:rsidR="00F82741" w:rsidRPr="00197BE4">
        <w:rPr>
          <w:sz w:val="24"/>
          <w:szCs w:val="24"/>
        </w:rPr>
        <w:t xml:space="preserve"> </w:t>
      </w:r>
      <w:r w:rsidR="00381436" w:rsidRPr="00197BE4">
        <w:rPr>
          <w:sz w:val="24"/>
          <w:szCs w:val="24"/>
          <w:lang w:val="en-US"/>
        </w:rPr>
        <w:t>Air</w:t>
      </w:r>
      <w:r w:rsidR="00381436" w:rsidRPr="00197BE4">
        <w:rPr>
          <w:sz w:val="24"/>
          <w:szCs w:val="24"/>
        </w:rPr>
        <w:t xml:space="preserve"> </w:t>
      </w:r>
      <w:r w:rsidR="00381436" w:rsidRPr="00197BE4">
        <w:rPr>
          <w:sz w:val="24"/>
          <w:szCs w:val="24"/>
          <w:lang w:val="en-US"/>
        </w:rPr>
        <w:t>quality</w:t>
      </w:r>
      <w:r w:rsidR="00381436" w:rsidRPr="00197BE4">
        <w:rPr>
          <w:sz w:val="24"/>
          <w:szCs w:val="24"/>
        </w:rPr>
        <w:t xml:space="preserve">. </w:t>
      </w:r>
      <w:proofErr w:type="gramStart"/>
      <w:r w:rsidR="00E5736F" w:rsidRPr="00197BE4">
        <w:rPr>
          <w:sz w:val="24"/>
          <w:szCs w:val="24"/>
          <w:lang w:val="en-US"/>
        </w:rPr>
        <w:t>Certification of automated measuring systems</w:t>
      </w:r>
      <w:r w:rsidR="00381436" w:rsidRPr="00197BE4">
        <w:rPr>
          <w:sz w:val="24"/>
          <w:szCs w:val="24"/>
          <w:lang w:val="en-US"/>
        </w:rPr>
        <w:t>.</w:t>
      </w:r>
      <w:proofErr w:type="gramEnd"/>
      <w:r w:rsidR="00E5736F" w:rsidRPr="00197BE4">
        <w:rPr>
          <w:sz w:val="24"/>
          <w:szCs w:val="24"/>
          <w:lang w:val="en-US"/>
        </w:rPr>
        <w:t xml:space="preserve"> </w:t>
      </w:r>
      <w:proofErr w:type="gramStart"/>
      <w:r w:rsidR="00E5736F" w:rsidRPr="00197BE4">
        <w:rPr>
          <w:sz w:val="24"/>
          <w:szCs w:val="24"/>
          <w:lang w:val="en-US"/>
        </w:rPr>
        <w:t>Part 2</w:t>
      </w:r>
      <w:r w:rsidR="00381436" w:rsidRPr="00197BE4">
        <w:rPr>
          <w:sz w:val="24"/>
          <w:szCs w:val="24"/>
          <w:lang w:val="en-US"/>
        </w:rPr>
        <w:t>.</w:t>
      </w:r>
      <w:proofErr w:type="gramEnd"/>
      <w:r w:rsidR="00E5736F" w:rsidRPr="00197BE4">
        <w:rPr>
          <w:sz w:val="24"/>
          <w:szCs w:val="24"/>
          <w:lang w:val="en-US"/>
        </w:rPr>
        <w:t xml:space="preserve"> </w:t>
      </w:r>
      <w:proofErr w:type="gramStart"/>
      <w:r w:rsidR="00E5736F" w:rsidRPr="00197BE4">
        <w:rPr>
          <w:sz w:val="24"/>
          <w:szCs w:val="24"/>
          <w:lang w:val="en-US"/>
        </w:rPr>
        <w:t xml:space="preserve">Initial assessment of the AMS manufacturer’s quality management system and post certification surveillance for the manufacturing process </w:t>
      </w:r>
      <w:r w:rsidR="001B2979" w:rsidRPr="00197BE4">
        <w:rPr>
          <w:sz w:val="24"/>
          <w:szCs w:val="24"/>
          <w:lang w:val="en-US"/>
        </w:rPr>
        <w:t>(</w:t>
      </w:r>
      <w:r w:rsidR="00E5736F" w:rsidRPr="00197BE4">
        <w:rPr>
          <w:rFonts w:eastAsia="Calibri"/>
          <w:sz w:val="24"/>
          <w:szCs w:val="24"/>
        </w:rPr>
        <w:t>Качество</w:t>
      </w:r>
      <w:r w:rsidR="00E5736F" w:rsidRPr="00197BE4">
        <w:rPr>
          <w:rFonts w:eastAsia="Calibri"/>
          <w:sz w:val="24"/>
          <w:szCs w:val="24"/>
          <w:lang w:val="en-US"/>
        </w:rPr>
        <w:t xml:space="preserve"> </w:t>
      </w:r>
      <w:r w:rsidR="00E5736F" w:rsidRPr="00197BE4">
        <w:rPr>
          <w:rFonts w:eastAsia="Calibri"/>
          <w:sz w:val="24"/>
          <w:szCs w:val="24"/>
        </w:rPr>
        <w:t>воздуха</w:t>
      </w:r>
      <w:r w:rsidR="00E5736F" w:rsidRPr="00197BE4">
        <w:rPr>
          <w:rFonts w:eastAsia="Calibri"/>
          <w:sz w:val="24"/>
          <w:szCs w:val="24"/>
          <w:lang w:val="en-US"/>
        </w:rPr>
        <w:t>.</w:t>
      </w:r>
      <w:proofErr w:type="gramEnd"/>
      <w:r w:rsidR="00E5736F" w:rsidRPr="00197BE4">
        <w:rPr>
          <w:rFonts w:eastAsia="Calibri"/>
          <w:sz w:val="24"/>
          <w:szCs w:val="24"/>
          <w:lang w:val="en-US"/>
        </w:rPr>
        <w:t xml:space="preserve"> </w:t>
      </w:r>
      <w:r w:rsidR="00E5736F" w:rsidRPr="00197BE4">
        <w:rPr>
          <w:rFonts w:eastAsia="Calibri"/>
          <w:sz w:val="24"/>
          <w:szCs w:val="24"/>
        </w:rPr>
        <w:t xml:space="preserve">Сертификация автоматизированных систем измерения. Часть 2. </w:t>
      </w:r>
      <w:proofErr w:type="gramStart"/>
      <w:r w:rsidR="00E5736F" w:rsidRPr="00197BE4">
        <w:rPr>
          <w:rFonts w:eastAsia="Calibri"/>
          <w:sz w:val="24"/>
          <w:szCs w:val="24"/>
        </w:rPr>
        <w:t xml:space="preserve">Первоначальная оценка системы менеджменты производителей автоматизированных систем измерения </w:t>
      </w:r>
      <w:proofErr w:type="spellStart"/>
      <w:r w:rsidR="00E5736F" w:rsidRPr="00197BE4">
        <w:rPr>
          <w:rFonts w:eastAsia="Calibri"/>
          <w:sz w:val="24"/>
          <w:szCs w:val="24"/>
        </w:rPr>
        <w:t>постаттестационный</w:t>
      </w:r>
      <w:proofErr w:type="spellEnd"/>
      <w:r w:rsidR="00E5736F" w:rsidRPr="00197BE4">
        <w:rPr>
          <w:rFonts w:eastAsia="Calibri"/>
          <w:sz w:val="24"/>
          <w:szCs w:val="24"/>
        </w:rPr>
        <w:t xml:space="preserve"> надзор за производственным процессом</w:t>
      </w:r>
      <w:r w:rsidR="001B2979" w:rsidRPr="00197BE4">
        <w:rPr>
          <w:sz w:val="24"/>
          <w:szCs w:val="24"/>
        </w:rPr>
        <w:t>).</w:t>
      </w:r>
      <w:proofErr w:type="gramEnd"/>
    </w:p>
    <w:p w:rsidR="001B2979" w:rsidRPr="00197BE4" w:rsidRDefault="006E647B" w:rsidP="001B2979">
      <w:pPr>
        <w:tabs>
          <w:tab w:val="left" w:pos="835"/>
        </w:tabs>
        <w:autoSpaceDE/>
        <w:autoSpaceDN/>
        <w:adjustRightInd/>
        <w:ind w:right="20" w:firstLine="567"/>
        <w:rPr>
          <w:sz w:val="24"/>
          <w:szCs w:val="24"/>
        </w:rPr>
      </w:pPr>
      <w:r w:rsidRPr="00197BE4">
        <w:rPr>
          <w:sz w:val="24"/>
          <w:szCs w:val="24"/>
        </w:rPr>
        <w:t>Европейский</w:t>
      </w:r>
      <w:r w:rsidR="001B2979" w:rsidRPr="00197BE4">
        <w:rPr>
          <w:sz w:val="24"/>
          <w:szCs w:val="24"/>
        </w:rPr>
        <w:t xml:space="preserve"> стандарт </w:t>
      </w:r>
      <w:r w:rsidR="00E5736F" w:rsidRPr="00197BE4">
        <w:rPr>
          <w:sz w:val="24"/>
          <w:szCs w:val="24"/>
        </w:rPr>
        <w:t>EN 15267-2:2009 подготовлен Техническим комитето</w:t>
      </w:r>
      <w:r w:rsidRPr="00197BE4">
        <w:rPr>
          <w:sz w:val="24"/>
          <w:szCs w:val="24"/>
        </w:rPr>
        <w:t>м CEN/TC 264 «Качество воздуха»</w:t>
      </w:r>
      <w:r w:rsidR="00E5736F" w:rsidRPr="00197BE4">
        <w:rPr>
          <w:sz w:val="24"/>
          <w:szCs w:val="24"/>
        </w:rPr>
        <w:t>.</w:t>
      </w:r>
    </w:p>
    <w:p w:rsidR="001B2979" w:rsidRPr="00197BE4" w:rsidRDefault="001B2979" w:rsidP="001B2979">
      <w:pPr>
        <w:tabs>
          <w:tab w:val="left" w:pos="835"/>
        </w:tabs>
        <w:autoSpaceDE/>
        <w:autoSpaceDN/>
        <w:adjustRightInd/>
        <w:ind w:right="20" w:firstLine="567"/>
        <w:rPr>
          <w:sz w:val="24"/>
          <w:szCs w:val="24"/>
          <w:lang w:val="kk-KZ"/>
        </w:rPr>
      </w:pPr>
      <w:r w:rsidRPr="00197BE4">
        <w:rPr>
          <w:sz w:val="24"/>
          <w:szCs w:val="24"/>
          <w:lang w:val="kk-KZ"/>
        </w:rPr>
        <w:t>Перевод с английского языка (en)</w:t>
      </w:r>
    </w:p>
    <w:p w:rsidR="001B2979" w:rsidRPr="00197BE4" w:rsidRDefault="001B2979" w:rsidP="001B2979">
      <w:pPr>
        <w:tabs>
          <w:tab w:val="left" w:pos="835"/>
        </w:tabs>
        <w:autoSpaceDE/>
        <w:autoSpaceDN/>
        <w:adjustRightInd/>
        <w:ind w:right="20" w:firstLine="567"/>
        <w:rPr>
          <w:sz w:val="24"/>
          <w:szCs w:val="24"/>
          <w:lang w:val="kk-KZ"/>
        </w:rPr>
      </w:pPr>
      <w:r w:rsidRPr="00197BE4">
        <w:rPr>
          <w:sz w:val="24"/>
          <w:szCs w:val="24"/>
          <w:lang w:val="kk-KZ"/>
        </w:rPr>
        <w:t xml:space="preserve">Официальный экземпляр </w:t>
      </w:r>
      <w:r w:rsidR="006E647B" w:rsidRPr="00197BE4">
        <w:rPr>
          <w:sz w:val="24"/>
          <w:szCs w:val="24"/>
          <w:lang w:val="kk-KZ"/>
        </w:rPr>
        <w:t xml:space="preserve">европейского </w:t>
      </w:r>
      <w:r w:rsidRPr="00197BE4">
        <w:rPr>
          <w:sz w:val="24"/>
          <w:szCs w:val="24"/>
          <w:lang w:val="kk-KZ"/>
        </w:rPr>
        <w:t>стандарта, на основе которого разработан н</w:t>
      </w:r>
      <w:r w:rsidR="006E647B" w:rsidRPr="00197BE4">
        <w:rPr>
          <w:sz w:val="24"/>
          <w:szCs w:val="24"/>
          <w:lang w:val="kk-KZ"/>
        </w:rPr>
        <w:t>астоящий стандарт, и официальные</w:t>
      </w:r>
      <w:r w:rsidR="00172C71" w:rsidRPr="00197BE4">
        <w:rPr>
          <w:sz w:val="24"/>
          <w:szCs w:val="24"/>
          <w:lang w:val="kk-KZ"/>
        </w:rPr>
        <w:t xml:space="preserve"> экземпляр</w:t>
      </w:r>
      <w:r w:rsidR="006E647B" w:rsidRPr="00197BE4">
        <w:rPr>
          <w:sz w:val="24"/>
          <w:szCs w:val="24"/>
          <w:lang w:val="kk-KZ"/>
        </w:rPr>
        <w:t>ы европейских стандартов, на которые даны ссылки, имею</w:t>
      </w:r>
      <w:r w:rsidRPr="00197BE4">
        <w:rPr>
          <w:sz w:val="24"/>
          <w:szCs w:val="24"/>
          <w:lang w:val="kk-KZ"/>
        </w:rPr>
        <w:t>тся в Едином государственном фонде нормативных технических документов</w:t>
      </w:r>
    </w:p>
    <w:p w:rsidR="001B2979" w:rsidRPr="00197BE4" w:rsidRDefault="001B2979" w:rsidP="001B2979">
      <w:pPr>
        <w:tabs>
          <w:tab w:val="left" w:pos="835"/>
        </w:tabs>
        <w:autoSpaceDE/>
        <w:autoSpaceDN/>
        <w:adjustRightInd/>
        <w:ind w:right="20" w:firstLine="567"/>
        <w:rPr>
          <w:sz w:val="24"/>
          <w:szCs w:val="24"/>
          <w:lang w:val="kk-KZ"/>
        </w:rPr>
      </w:pPr>
      <w:r w:rsidRPr="00197BE4">
        <w:rPr>
          <w:sz w:val="24"/>
          <w:szCs w:val="24"/>
          <w:lang w:val="kk-KZ"/>
        </w:rPr>
        <w:t>В разделе «Нормативные ссыл</w:t>
      </w:r>
      <w:r w:rsidR="006E647B" w:rsidRPr="00197BE4">
        <w:rPr>
          <w:sz w:val="24"/>
          <w:szCs w:val="24"/>
          <w:lang w:val="kk-KZ"/>
        </w:rPr>
        <w:t>ки» и тексте стандарта ссылочные европейские</w:t>
      </w:r>
      <w:r w:rsidR="00172C71" w:rsidRPr="00197BE4">
        <w:rPr>
          <w:sz w:val="24"/>
          <w:szCs w:val="24"/>
          <w:lang w:val="kk-KZ"/>
        </w:rPr>
        <w:t xml:space="preserve"> стандарт</w:t>
      </w:r>
      <w:r w:rsidR="006E647B" w:rsidRPr="00197BE4">
        <w:rPr>
          <w:sz w:val="24"/>
          <w:szCs w:val="24"/>
          <w:lang w:val="kk-KZ"/>
        </w:rPr>
        <w:t>ы</w:t>
      </w:r>
      <w:r w:rsidR="00172C71" w:rsidRPr="00197BE4">
        <w:rPr>
          <w:sz w:val="24"/>
          <w:szCs w:val="24"/>
          <w:lang w:val="kk-KZ"/>
        </w:rPr>
        <w:t xml:space="preserve"> актуализирован</w:t>
      </w:r>
      <w:r w:rsidR="006E647B" w:rsidRPr="00197BE4">
        <w:rPr>
          <w:sz w:val="24"/>
          <w:szCs w:val="24"/>
          <w:lang w:val="kk-KZ"/>
        </w:rPr>
        <w:t>ы</w:t>
      </w:r>
      <w:r w:rsidRPr="00197BE4">
        <w:rPr>
          <w:sz w:val="24"/>
          <w:szCs w:val="24"/>
          <w:lang w:val="kk-KZ"/>
        </w:rPr>
        <w:t>.</w:t>
      </w:r>
    </w:p>
    <w:p w:rsidR="00172C71" w:rsidRPr="00197BE4" w:rsidRDefault="001B2979" w:rsidP="001B2979">
      <w:pPr>
        <w:tabs>
          <w:tab w:val="left" w:pos="835"/>
        </w:tabs>
        <w:autoSpaceDE/>
        <w:autoSpaceDN/>
        <w:adjustRightInd/>
        <w:ind w:right="20" w:firstLine="567"/>
        <w:rPr>
          <w:color w:val="FF0000"/>
          <w:sz w:val="24"/>
          <w:szCs w:val="24"/>
          <w:lang w:val="kk-KZ"/>
        </w:rPr>
      </w:pPr>
      <w:r w:rsidRPr="00197BE4">
        <w:rPr>
          <w:sz w:val="24"/>
          <w:szCs w:val="24"/>
          <w:lang w:val="kk-KZ"/>
        </w:rPr>
        <w:t>Свед</w:t>
      </w:r>
      <w:r w:rsidR="00172C71" w:rsidRPr="00197BE4">
        <w:rPr>
          <w:sz w:val="24"/>
          <w:szCs w:val="24"/>
          <w:lang w:val="kk-KZ"/>
        </w:rPr>
        <w:t xml:space="preserve">ения о соответствии национального (межгосударственных) стандарта ссылочному </w:t>
      </w:r>
      <w:r w:rsidR="006E647B" w:rsidRPr="00197BE4">
        <w:rPr>
          <w:sz w:val="24"/>
          <w:szCs w:val="24"/>
          <w:lang w:val="kk-KZ"/>
        </w:rPr>
        <w:t>европейскому</w:t>
      </w:r>
      <w:r w:rsidRPr="00197BE4">
        <w:rPr>
          <w:sz w:val="24"/>
          <w:szCs w:val="24"/>
          <w:lang w:val="kk-KZ"/>
        </w:rPr>
        <w:t xml:space="preserve"> </w:t>
      </w:r>
      <w:r w:rsidR="00172C71" w:rsidRPr="00197BE4">
        <w:rPr>
          <w:sz w:val="24"/>
          <w:szCs w:val="24"/>
          <w:lang w:val="kk-KZ"/>
        </w:rPr>
        <w:t>стандарту, приведена</w:t>
      </w:r>
      <w:r w:rsidRPr="00197BE4">
        <w:rPr>
          <w:sz w:val="24"/>
          <w:szCs w:val="24"/>
          <w:lang w:val="kk-KZ"/>
        </w:rPr>
        <w:t xml:space="preserve"> в дополнительном приложении B.А.</w:t>
      </w:r>
      <w:r w:rsidR="00F82741" w:rsidRPr="00197BE4">
        <w:rPr>
          <w:sz w:val="24"/>
          <w:szCs w:val="24"/>
          <w:lang w:val="kk-KZ"/>
        </w:rPr>
        <w:t xml:space="preserve"> </w:t>
      </w:r>
    </w:p>
    <w:p w:rsidR="001B2979" w:rsidRPr="00197BE4" w:rsidRDefault="001B2979" w:rsidP="001B2979">
      <w:pPr>
        <w:tabs>
          <w:tab w:val="left" w:pos="835"/>
        </w:tabs>
        <w:autoSpaceDE/>
        <w:autoSpaceDN/>
        <w:adjustRightInd/>
        <w:ind w:right="20" w:firstLine="567"/>
        <w:rPr>
          <w:sz w:val="24"/>
          <w:szCs w:val="24"/>
          <w:lang w:val="kk-KZ"/>
        </w:rPr>
      </w:pPr>
      <w:r w:rsidRPr="00197BE4">
        <w:rPr>
          <w:sz w:val="24"/>
          <w:szCs w:val="24"/>
          <w:lang w:val="kk-KZ"/>
        </w:rPr>
        <w:t>Степень соответствия – идентичная (IDT)</w:t>
      </w:r>
    </w:p>
    <w:p w:rsidR="005E5B05" w:rsidRPr="00197BE4" w:rsidRDefault="005E5B05" w:rsidP="001B2979">
      <w:pPr>
        <w:tabs>
          <w:tab w:val="left" w:pos="9072"/>
        </w:tabs>
        <w:ind w:firstLine="567"/>
        <w:rPr>
          <w:sz w:val="24"/>
          <w:szCs w:val="24"/>
          <w:lang w:val="kk-KZ"/>
        </w:rPr>
      </w:pPr>
    </w:p>
    <w:p w:rsidR="00561ED3" w:rsidRDefault="00561ED3" w:rsidP="00561ED3">
      <w:pPr>
        <w:tabs>
          <w:tab w:val="left" w:pos="835"/>
        </w:tabs>
        <w:autoSpaceDE/>
        <w:autoSpaceDN/>
        <w:adjustRightInd/>
        <w:ind w:right="20" w:firstLine="567"/>
        <w:rPr>
          <w:b/>
          <w:sz w:val="24"/>
          <w:szCs w:val="24"/>
          <w:lang w:val="kk-KZ"/>
        </w:rPr>
      </w:pPr>
      <w:r w:rsidRPr="00197BE4">
        <w:rPr>
          <w:b/>
          <w:sz w:val="24"/>
          <w:szCs w:val="24"/>
          <w:lang w:val="kk-KZ"/>
        </w:rPr>
        <w:t xml:space="preserve">4 </w:t>
      </w:r>
      <w:r w:rsidRPr="00CD7EA6">
        <w:rPr>
          <w:sz w:val="24"/>
          <w:szCs w:val="24"/>
          <w:lang w:val="kk-KZ"/>
        </w:rPr>
        <w:t>В настоящем стандарте реализованы нормы Экологического кодекса Республики Казахстан от 9 января 2007 года № 212.</w:t>
      </w:r>
    </w:p>
    <w:p w:rsidR="00561ED3" w:rsidRDefault="00561ED3" w:rsidP="004636A8">
      <w:pPr>
        <w:tabs>
          <w:tab w:val="left" w:pos="835"/>
        </w:tabs>
        <w:autoSpaceDE/>
        <w:autoSpaceDN/>
        <w:adjustRightInd/>
        <w:ind w:right="20" w:firstLine="567"/>
        <w:rPr>
          <w:b/>
          <w:sz w:val="24"/>
          <w:szCs w:val="24"/>
          <w:lang w:val="kk-KZ"/>
        </w:rPr>
      </w:pPr>
    </w:p>
    <w:p w:rsidR="005E5B05" w:rsidRPr="00197BE4" w:rsidRDefault="00561ED3" w:rsidP="004636A8">
      <w:pPr>
        <w:tabs>
          <w:tab w:val="left" w:pos="835"/>
        </w:tabs>
        <w:autoSpaceDE/>
        <w:autoSpaceDN/>
        <w:adjustRightInd/>
        <w:ind w:right="20" w:firstLine="567"/>
        <w:rPr>
          <w:b/>
          <w:bCs/>
          <w:sz w:val="24"/>
          <w:szCs w:val="24"/>
        </w:rPr>
      </w:pPr>
      <w:r>
        <w:rPr>
          <w:b/>
          <w:sz w:val="24"/>
          <w:szCs w:val="24"/>
          <w:lang w:val="kk-KZ"/>
        </w:rPr>
        <w:t>5</w:t>
      </w:r>
      <w:r w:rsidR="005E5B05" w:rsidRPr="00197BE4">
        <w:rPr>
          <w:b/>
          <w:sz w:val="24"/>
          <w:szCs w:val="24"/>
          <w:lang w:val="kk-KZ"/>
        </w:rPr>
        <w:t xml:space="preserve"> </w:t>
      </w:r>
      <w:bookmarkStart w:id="0" w:name="_Toc494286439"/>
      <w:r w:rsidR="005E5B05" w:rsidRPr="00197BE4">
        <w:rPr>
          <w:b/>
          <w:bCs/>
          <w:sz w:val="24"/>
          <w:szCs w:val="24"/>
        </w:rPr>
        <w:t xml:space="preserve">ВВЕДЕН </w:t>
      </w:r>
      <w:bookmarkEnd w:id="0"/>
      <w:r w:rsidR="0067763C" w:rsidRPr="00197BE4">
        <w:rPr>
          <w:b/>
          <w:bCs/>
          <w:sz w:val="24"/>
          <w:szCs w:val="24"/>
          <w:lang w:val="kk-KZ"/>
        </w:rPr>
        <w:t>ВПЕРВЫЕ</w:t>
      </w:r>
    </w:p>
    <w:p w:rsidR="00CE3844" w:rsidRPr="00197BE4" w:rsidRDefault="00CE3844" w:rsidP="00EC47CF">
      <w:pPr>
        <w:tabs>
          <w:tab w:val="left" w:pos="567"/>
        </w:tabs>
        <w:autoSpaceDE/>
        <w:autoSpaceDN/>
        <w:adjustRightInd/>
        <w:ind w:firstLine="0"/>
        <w:outlineLvl w:val="2"/>
        <w:rPr>
          <w:bCs/>
          <w:sz w:val="24"/>
          <w:szCs w:val="24"/>
          <w:lang w:val="kk-KZ"/>
        </w:rPr>
      </w:pPr>
    </w:p>
    <w:p w:rsidR="005D12D5" w:rsidRPr="00197BE4" w:rsidRDefault="005D12D5" w:rsidP="00EC47CF">
      <w:pPr>
        <w:tabs>
          <w:tab w:val="left" w:pos="567"/>
        </w:tabs>
        <w:autoSpaceDE/>
        <w:autoSpaceDN/>
        <w:adjustRightInd/>
        <w:ind w:firstLine="0"/>
        <w:outlineLvl w:val="2"/>
        <w:rPr>
          <w:bCs/>
          <w:sz w:val="24"/>
          <w:szCs w:val="24"/>
          <w:lang w:val="kk-KZ"/>
        </w:rPr>
      </w:pPr>
    </w:p>
    <w:p w:rsidR="001F44BF" w:rsidRPr="00197BE4" w:rsidRDefault="001F44BF" w:rsidP="001F44BF">
      <w:pPr>
        <w:tabs>
          <w:tab w:val="left" w:pos="567"/>
        </w:tabs>
        <w:autoSpaceDE/>
        <w:autoSpaceDN/>
        <w:adjustRightInd/>
        <w:ind w:firstLine="567"/>
        <w:outlineLvl w:val="2"/>
        <w:rPr>
          <w:bCs/>
          <w:i/>
          <w:sz w:val="24"/>
          <w:szCs w:val="24"/>
          <w:lang w:val="kk-KZ"/>
        </w:rPr>
      </w:pPr>
      <w:r w:rsidRPr="00197BE4">
        <w:rPr>
          <w:bCs/>
          <w:i/>
          <w:sz w:val="24"/>
          <w:szCs w:val="24"/>
          <w:lang w:val="kk-KZ"/>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каталоге «Национальные стандарты»</w:t>
      </w:r>
    </w:p>
    <w:p w:rsidR="00205AA8" w:rsidRPr="00197BE4" w:rsidRDefault="00205AA8" w:rsidP="00342003">
      <w:pPr>
        <w:shd w:val="clear" w:color="auto" w:fill="FFFFFF"/>
        <w:ind w:firstLine="567"/>
        <w:rPr>
          <w:i/>
          <w:sz w:val="24"/>
          <w:szCs w:val="24"/>
          <w:lang w:val="kk-KZ"/>
        </w:rPr>
      </w:pPr>
    </w:p>
    <w:p w:rsidR="008B1FB2" w:rsidRPr="00197BE4" w:rsidRDefault="008B1FB2" w:rsidP="00342003">
      <w:pPr>
        <w:shd w:val="clear" w:color="auto" w:fill="FFFFFF"/>
        <w:ind w:firstLine="567"/>
        <w:rPr>
          <w:i/>
          <w:sz w:val="24"/>
          <w:szCs w:val="24"/>
        </w:rPr>
      </w:pPr>
    </w:p>
    <w:p w:rsidR="00293FB0" w:rsidRPr="00197BE4" w:rsidRDefault="00293FB0" w:rsidP="00342003">
      <w:pPr>
        <w:shd w:val="clear" w:color="auto" w:fill="FFFFFF"/>
        <w:ind w:firstLine="567"/>
        <w:rPr>
          <w:i/>
          <w:sz w:val="24"/>
          <w:szCs w:val="24"/>
        </w:rPr>
      </w:pPr>
    </w:p>
    <w:p w:rsidR="00172C71" w:rsidRPr="00197BE4" w:rsidRDefault="00172C71" w:rsidP="00342003">
      <w:pPr>
        <w:shd w:val="clear" w:color="auto" w:fill="FFFFFF"/>
        <w:ind w:firstLine="567"/>
        <w:rPr>
          <w:i/>
          <w:sz w:val="24"/>
          <w:szCs w:val="24"/>
          <w:lang w:val="kk-KZ"/>
        </w:rPr>
      </w:pPr>
    </w:p>
    <w:p w:rsidR="0092364D" w:rsidRPr="00197BE4" w:rsidRDefault="0092364D" w:rsidP="00342003">
      <w:pPr>
        <w:shd w:val="clear" w:color="auto" w:fill="FFFFFF"/>
        <w:ind w:firstLine="567"/>
        <w:rPr>
          <w:i/>
          <w:sz w:val="24"/>
          <w:szCs w:val="24"/>
          <w:lang w:val="kk-KZ"/>
        </w:rPr>
      </w:pPr>
    </w:p>
    <w:p w:rsidR="00824F58" w:rsidRPr="00197BE4" w:rsidRDefault="00C31EE6" w:rsidP="00E24B20">
      <w:pPr>
        <w:shd w:val="clear" w:color="auto" w:fill="FFFFFF"/>
        <w:ind w:firstLine="567"/>
        <w:rPr>
          <w:sz w:val="24"/>
          <w:szCs w:val="24"/>
          <w:lang w:val="kk-KZ"/>
        </w:rPr>
      </w:pPr>
      <w:r w:rsidRPr="00197BE4">
        <w:rPr>
          <w:sz w:val="24"/>
          <w:szCs w:val="24"/>
        </w:rPr>
        <w:t xml:space="preserve">Настоящий стандарт не может быть </w:t>
      </w:r>
      <w:r w:rsidRPr="00197BE4">
        <w:rPr>
          <w:sz w:val="24"/>
          <w:szCs w:val="24"/>
          <w:lang w:val="kk-KZ"/>
        </w:rPr>
        <w:t xml:space="preserve">полностью или частично воспроизведен, </w:t>
      </w:r>
      <w:r w:rsidRPr="00197BE4">
        <w:rPr>
          <w:sz w:val="24"/>
          <w:szCs w:val="24"/>
        </w:rPr>
        <w:t xml:space="preserve">тиражирован и распространен </w:t>
      </w:r>
      <w:r w:rsidRPr="00197BE4">
        <w:rPr>
          <w:sz w:val="24"/>
          <w:szCs w:val="24"/>
          <w:lang w:val="kk-KZ"/>
        </w:rPr>
        <w:t xml:space="preserve">в качестве официального издания </w:t>
      </w:r>
      <w:r w:rsidR="0051402F" w:rsidRPr="00197BE4">
        <w:rPr>
          <w:sz w:val="24"/>
          <w:szCs w:val="24"/>
        </w:rPr>
        <w:t xml:space="preserve">без разрешения Комитета </w:t>
      </w:r>
      <w:r w:rsidRPr="00197BE4">
        <w:rPr>
          <w:sz w:val="24"/>
          <w:szCs w:val="24"/>
        </w:rPr>
        <w:t xml:space="preserve">технического регулирования и метрологии Министерства </w:t>
      </w:r>
      <w:r w:rsidR="008C1C51" w:rsidRPr="00197BE4">
        <w:rPr>
          <w:sz w:val="24"/>
          <w:szCs w:val="24"/>
          <w:lang w:val="kk-KZ"/>
        </w:rPr>
        <w:t xml:space="preserve">торговли и интеграции </w:t>
      </w:r>
      <w:r w:rsidR="0066689D" w:rsidRPr="00197BE4">
        <w:rPr>
          <w:sz w:val="24"/>
          <w:szCs w:val="24"/>
        </w:rPr>
        <w:t>Республики Казахста</w:t>
      </w:r>
      <w:r w:rsidR="00E24B20" w:rsidRPr="00197BE4">
        <w:rPr>
          <w:sz w:val="24"/>
          <w:szCs w:val="24"/>
        </w:rPr>
        <w:t>н.</w:t>
      </w:r>
    </w:p>
    <w:p w:rsidR="00453F5B" w:rsidRPr="00197BE4" w:rsidRDefault="00453F5B" w:rsidP="00453F5B">
      <w:pPr>
        <w:ind w:firstLine="567"/>
        <w:rPr>
          <w:sz w:val="24"/>
          <w:szCs w:val="24"/>
          <w:lang w:val="kk-KZ"/>
        </w:rPr>
        <w:sectPr w:rsidR="00453F5B" w:rsidRPr="00197BE4"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CE3844" w:rsidRPr="00197BE4" w:rsidRDefault="00512DEC" w:rsidP="00824F58">
      <w:pPr>
        <w:pBdr>
          <w:bottom w:val="single" w:sz="12" w:space="4" w:color="auto"/>
        </w:pBdr>
        <w:shd w:val="clear" w:color="auto" w:fill="FFFFFF"/>
        <w:ind w:firstLine="0"/>
        <w:jc w:val="center"/>
        <w:outlineLvl w:val="0"/>
        <w:rPr>
          <w:b/>
          <w:sz w:val="24"/>
          <w:szCs w:val="24"/>
          <w:lang w:val="kk-KZ"/>
        </w:rPr>
      </w:pPr>
      <w:r w:rsidRPr="00197BE4">
        <w:rPr>
          <w:b/>
          <w:sz w:val="24"/>
          <w:szCs w:val="24"/>
        </w:rPr>
        <w:lastRenderedPageBreak/>
        <w:t>НАЦИОНАЛЬНЫЙ СТАНДАРТ РЕСПУБЛИКИ КАЗАХСТАН</w:t>
      </w:r>
    </w:p>
    <w:p w:rsidR="008C1C51" w:rsidRPr="00197BE4" w:rsidRDefault="008C1C51" w:rsidP="00E720CF">
      <w:pPr>
        <w:tabs>
          <w:tab w:val="left" w:pos="9072"/>
        </w:tabs>
        <w:ind w:firstLine="0"/>
        <w:jc w:val="center"/>
        <w:rPr>
          <w:b/>
          <w:sz w:val="24"/>
          <w:szCs w:val="24"/>
          <w:lang w:val="kk-KZ"/>
        </w:rPr>
      </w:pPr>
    </w:p>
    <w:p w:rsidR="005E3A3D" w:rsidRPr="00197BE4" w:rsidRDefault="005E3A3D" w:rsidP="005E3A3D">
      <w:pPr>
        <w:ind w:firstLine="0"/>
        <w:jc w:val="center"/>
        <w:rPr>
          <w:b/>
          <w:sz w:val="24"/>
          <w:szCs w:val="24"/>
        </w:rPr>
      </w:pPr>
      <w:r w:rsidRPr="00197BE4">
        <w:rPr>
          <w:b/>
          <w:sz w:val="24"/>
          <w:szCs w:val="24"/>
        </w:rPr>
        <w:t>К</w:t>
      </w:r>
      <w:r w:rsidR="006E647B" w:rsidRPr="00197BE4">
        <w:rPr>
          <w:b/>
          <w:sz w:val="24"/>
          <w:szCs w:val="24"/>
        </w:rPr>
        <w:t>ачество воздуха</w:t>
      </w:r>
    </w:p>
    <w:p w:rsidR="005E3A3D" w:rsidRPr="00197BE4" w:rsidRDefault="005E3A3D" w:rsidP="005E3A3D">
      <w:pPr>
        <w:ind w:firstLine="0"/>
        <w:jc w:val="center"/>
        <w:rPr>
          <w:b/>
          <w:sz w:val="24"/>
          <w:szCs w:val="24"/>
        </w:rPr>
      </w:pPr>
    </w:p>
    <w:p w:rsidR="005E3A3D" w:rsidRPr="00197BE4" w:rsidRDefault="005E3A3D" w:rsidP="005E3A3D">
      <w:pPr>
        <w:ind w:firstLine="0"/>
        <w:jc w:val="center"/>
        <w:rPr>
          <w:b/>
          <w:sz w:val="24"/>
          <w:szCs w:val="24"/>
        </w:rPr>
      </w:pPr>
      <w:r w:rsidRPr="00197BE4">
        <w:rPr>
          <w:b/>
          <w:sz w:val="24"/>
          <w:szCs w:val="24"/>
        </w:rPr>
        <w:t>СЕРТИФИКАЦИЯ АВТОМАТИЗИРОВАННЫХ СИСТЕМ ИЗМЕРЕНИЯ</w:t>
      </w:r>
    </w:p>
    <w:p w:rsidR="005E3A3D" w:rsidRPr="00197BE4" w:rsidRDefault="005E3A3D" w:rsidP="005E3A3D">
      <w:pPr>
        <w:ind w:firstLine="0"/>
        <w:jc w:val="center"/>
        <w:rPr>
          <w:b/>
          <w:sz w:val="24"/>
          <w:szCs w:val="24"/>
        </w:rPr>
      </w:pPr>
    </w:p>
    <w:p w:rsidR="005E3A3D" w:rsidRPr="00197BE4" w:rsidRDefault="005E3A3D" w:rsidP="005E3A3D">
      <w:pPr>
        <w:ind w:firstLine="0"/>
        <w:jc w:val="center"/>
        <w:rPr>
          <w:b/>
          <w:sz w:val="24"/>
          <w:szCs w:val="24"/>
        </w:rPr>
      </w:pPr>
      <w:r w:rsidRPr="00197BE4">
        <w:rPr>
          <w:b/>
          <w:sz w:val="24"/>
          <w:szCs w:val="24"/>
        </w:rPr>
        <w:t xml:space="preserve"> Часть 2</w:t>
      </w:r>
    </w:p>
    <w:p w:rsidR="005E3A3D" w:rsidRPr="00197BE4" w:rsidRDefault="005E3A3D" w:rsidP="005E3A3D">
      <w:pPr>
        <w:ind w:firstLine="0"/>
        <w:jc w:val="center"/>
        <w:rPr>
          <w:b/>
          <w:sz w:val="24"/>
          <w:szCs w:val="24"/>
        </w:rPr>
      </w:pPr>
    </w:p>
    <w:p w:rsidR="005E3A3D" w:rsidRPr="00197BE4" w:rsidRDefault="005E3A3D" w:rsidP="005E3A3D">
      <w:pPr>
        <w:ind w:firstLine="0"/>
        <w:jc w:val="center"/>
        <w:rPr>
          <w:b/>
          <w:sz w:val="24"/>
          <w:szCs w:val="24"/>
        </w:rPr>
      </w:pPr>
      <w:r w:rsidRPr="00197BE4">
        <w:rPr>
          <w:b/>
          <w:sz w:val="24"/>
          <w:szCs w:val="24"/>
        </w:rPr>
        <w:t>ПЕРВОНАЧАЛЬНАЯ ОЦЕНКА СИСТЕМЫ МЕНЕДЖМЕНТЫ ПРОИЗВОДИТЕЛЕЙ АВТОМАТИЗИРОВАННЫХ СИСТЕМ ИЗМЕРЕНИЯ ПОСТАТТЕСТАЦИОННЫЙ НАДЗОР ЗА ПРОИЗВОДСТВЕННЫМ ПРОЦЕССОМ</w:t>
      </w:r>
    </w:p>
    <w:p w:rsidR="00CE3844" w:rsidRPr="00197BE4" w:rsidRDefault="00CE3844" w:rsidP="00E720CF">
      <w:pPr>
        <w:pBdr>
          <w:bottom w:val="single" w:sz="12" w:space="0" w:color="auto"/>
        </w:pBdr>
        <w:shd w:val="clear" w:color="auto" w:fill="FFFFFF"/>
        <w:tabs>
          <w:tab w:val="left" w:pos="4125"/>
        </w:tabs>
        <w:ind w:firstLine="0"/>
        <w:jc w:val="center"/>
        <w:rPr>
          <w:b/>
          <w:sz w:val="24"/>
          <w:szCs w:val="24"/>
        </w:rPr>
      </w:pPr>
    </w:p>
    <w:p w:rsidR="00512DEC" w:rsidRPr="00197BE4" w:rsidRDefault="00512DEC" w:rsidP="00E720CF">
      <w:pPr>
        <w:shd w:val="clear" w:color="auto" w:fill="FFFFFF"/>
        <w:ind w:firstLine="567"/>
        <w:jc w:val="right"/>
        <w:outlineLvl w:val="0"/>
        <w:rPr>
          <w:b/>
          <w:sz w:val="24"/>
          <w:szCs w:val="24"/>
          <w:lang w:val="kk-KZ"/>
        </w:rPr>
      </w:pPr>
      <w:r w:rsidRPr="00197BE4">
        <w:rPr>
          <w:b/>
          <w:sz w:val="24"/>
          <w:szCs w:val="24"/>
        </w:rPr>
        <w:t>Дата введения</w:t>
      </w:r>
      <w:r w:rsidR="002D1B6E" w:rsidRPr="00197BE4">
        <w:rPr>
          <w:b/>
          <w:sz w:val="24"/>
          <w:szCs w:val="24"/>
          <w:lang w:val="kk-KZ"/>
        </w:rPr>
        <w:t xml:space="preserve"> 2020 -__-__</w:t>
      </w:r>
    </w:p>
    <w:p w:rsidR="00512DEC" w:rsidRPr="00197BE4" w:rsidRDefault="00512DEC" w:rsidP="00342003">
      <w:pPr>
        <w:shd w:val="clear" w:color="auto" w:fill="FFFFFF"/>
        <w:ind w:firstLine="567"/>
        <w:rPr>
          <w:b/>
          <w:sz w:val="24"/>
          <w:szCs w:val="24"/>
        </w:rPr>
      </w:pPr>
    </w:p>
    <w:p w:rsidR="00ED6E8C" w:rsidRPr="00197BE4" w:rsidRDefault="00ED6E8C" w:rsidP="00B40CED">
      <w:pPr>
        <w:ind w:firstLine="567"/>
        <w:rPr>
          <w:b/>
          <w:sz w:val="24"/>
        </w:rPr>
      </w:pPr>
      <w:r w:rsidRPr="00197BE4">
        <w:rPr>
          <w:b/>
          <w:sz w:val="24"/>
        </w:rPr>
        <w:t>1 Область применения</w:t>
      </w:r>
    </w:p>
    <w:p w:rsidR="00AA2E7C" w:rsidRPr="00197BE4" w:rsidRDefault="00AA2E7C" w:rsidP="00B40CED">
      <w:pPr>
        <w:ind w:firstLine="567"/>
      </w:pPr>
    </w:p>
    <w:p w:rsidR="005E002C" w:rsidRPr="00197BE4" w:rsidRDefault="004636A8" w:rsidP="00B40CED">
      <w:pPr>
        <w:pStyle w:val="af0"/>
        <w:spacing w:after="0"/>
        <w:ind w:firstLine="567"/>
        <w:jc w:val="both"/>
        <w:rPr>
          <w:lang w:val="ru-RU"/>
        </w:rPr>
      </w:pPr>
      <w:r w:rsidRPr="00197BE4">
        <w:rPr>
          <w:lang w:val="ru-RU"/>
        </w:rPr>
        <w:t xml:space="preserve">Настоящий стандарт </w:t>
      </w:r>
      <w:r w:rsidR="00453F5B" w:rsidRPr="00197BE4">
        <w:rPr>
          <w:lang w:val="ru-RU"/>
        </w:rPr>
        <w:t>устанавливает</w:t>
      </w:r>
      <w:r w:rsidRPr="00197BE4">
        <w:rPr>
          <w:lang w:val="ru-RU"/>
        </w:rPr>
        <w:t xml:space="preserve"> </w:t>
      </w:r>
      <w:r w:rsidR="00524D05" w:rsidRPr="00197BE4">
        <w:rPr>
          <w:color w:val="231F20"/>
          <w:lang w:val="ru-RU"/>
        </w:rPr>
        <w:t xml:space="preserve">требования к </w:t>
      </w:r>
      <w:r w:rsidR="005E002C" w:rsidRPr="00197BE4">
        <w:rPr>
          <w:lang w:val="ru-RU"/>
        </w:rPr>
        <w:t xml:space="preserve">системе менеджмента качества изготовителя, первоначальную оценку производственного контроля изготовителя и непрерывный контроль влияния последующих конструктивных изменений на функциональные характеристики сертифицированных автоматизированных измерительных систем. </w:t>
      </w:r>
    </w:p>
    <w:p w:rsidR="005E002C" w:rsidRPr="00197BE4" w:rsidRDefault="00AA2E7C" w:rsidP="00B40CED">
      <w:pPr>
        <w:ind w:firstLine="567"/>
        <w:rPr>
          <w:sz w:val="24"/>
          <w:szCs w:val="24"/>
        </w:rPr>
      </w:pPr>
      <w:r w:rsidRPr="00197BE4">
        <w:rPr>
          <w:sz w:val="24"/>
          <w:szCs w:val="24"/>
        </w:rPr>
        <w:t xml:space="preserve">Настоящий стандарт  </w:t>
      </w:r>
      <w:r w:rsidR="005E002C" w:rsidRPr="00197BE4">
        <w:rPr>
          <w:sz w:val="24"/>
          <w:szCs w:val="24"/>
        </w:rPr>
        <w:t xml:space="preserve">также служит нормативно-техническим документом для проведения </w:t>
      </w:r>
      <w:proofErr w:type="gramStart"/>
      <w:r w:rsidR="005E002C" w:rsidRPr="00197BE4">
        <w:rPr>
          <w:sz w:val="24"/>
          <w:szCs w:val="24"/>
        </w:rPr>
        <w:t>аудита системы менеджмента качества изготовителя</w:t>
      </w:r>
      <w:proofErr w:type="gramEnd"/>
      <w:r w:rsidR="005E002C" w:rsidRPr="00197BE4">
        <w:rPr>
          <w:sz w:val="24"/>
          <w:szCs w:val="24"/>
        </w:rPr>
        <w:t>.</w:t>
      </w:r>
    </w:p>
    <w:p w:rsidR="00524D05" w:rsidRPr="00197BE4" w:rsidRDefault="00524D05" w:rsidP="00B40CED">
      <w:pPr>
        <w:pStyle w:val="af0"/>
        <w:spacing w:after="0"/>
        <w:ind w:firstLine="567"/>
        <w:jc w:val="both"/>
        <w:rPr>
          <w:color w:val="231F20"/>
          <w:lang w:val="ru-RU"/>
        </w:rPr>
      </w:pPr>
    </w:p>
    <w:p w:rsidR="00524D05" w:rsidRPr="00197BE4" w:rsidRDefault="00524D05" w:rsidP="00B40CED">
      <w:pPr>
        <w:ind w:firstLine="567"/>
        <w:rPr>
          <w:b/>
          <w:sz w:val="24"/>
          <w:szCs w:val="24"/>
          <w:lang w:val="kk-KZ"/>
        </w:rPr>
      </w:pPr>
      <w:r w:rsidRPr="00197BE4">
        <w:rPr>
          <w:b/>
          <w:sz w:val="24"/>
          <w:szCs w:val="24"/>
        </w:rPr>
        <w:t>2 Нормативные ссылки</w:t>
      </w:r>
    </w:p>
    <w:p w:rsidR="00524D05" w:rsidRPr="00197BE4" w:rsidRDefault="00524D05" w:rsidP="00B40CED">
      <w:pPr>
        <w:ind w:firstLine="567"/>
        <w:rPr>
          <w:b/>
          <w:sz w:val="24"/>
          <w:szCs w:val="24"/>
          <w:lang w:val="kk-KZ"/>
        </w:rPr>
      </w:pPr>
    </w:p>
    <w:p w:rsidR="00524D05" w:rsidRPr="00197BE4" w:rsidRDefault="00524D05" w:rsidP="006D4E09">
      <w:pPr>
        <w:ind w:firstLine="567"/>
        <w:rPr>
          <w:sz w:val="24"/>
          <w:szCs w:val="24"/>
        </w:rPr>
      </w:pPr>
      <w:r w:rsidRPr="00197BE4">
        <w:rPr>
          <w:sz w:val="24"/>
          <w:szCs w:val="24"/>
        </w:rPr>
        <w:t>Для применения</w:t>
      </w:r>
      <w:r w:rsidR="00453F5B" w:rsidRPr="00197BE4">
        <w:rPr>
          <w:sz w:val="24"/>
          <w:szCs w:val="24"/>
        </w:rPr>
        <w:t xml:space="preserve"> настоящего стандарта необходим</w:t>
      </w:r>
      <w:r w:rsidR="006D4E09" w:rsidRPr="00197BE4">
        <w:rPr>
          <w:sz w:val="24"/>
          <w:szCs w:val="24"/>
        </w:rPr>
        <w:t>ы</w:t>
      </w:r>
      <w:r w:rsidR="00453F5B" w:rsidRPr="00197BE4">
        <w:rPr>
          <w:sz w:val="24"/>
          <w:szCs w:val="24"/>
        </w:rPr>
        <w:t xml:space="preserve"> </w:t>
      </w:r>
      <w:proofErr w:type="spellStart"/>
      <w:r w:rsidR="00453F5B" w:rsidRPr="00197BE4">
        <w:rPr>
          <w:sz w:val="24"/>
          <w:szCs w:val="24"/>
        </w:rPr>
        <w:t>следующи</w:t>
      </w:r>
      <w:proofErr w:type="spellEnd"/>
      <w:r w:rsidR="006D4E09" w:rsidRPr="00197BE4">
        <w:rPr>
          <w:sz w:val="24"/>
          <w:szCs w:val="24"/>
          <w:lang w:val="kk-KZ"/>
        </w:rPr>
        <w:t>е</w:t>
      </w:r>
      <w:r w:rsidR="006D4E09" w:rsidRPr="00197BE4">
        <w:rPr>
          <w:sz w:val="24"/>
          <w:szCs w:val="24"/>
        </w:rPr>
        <w:t xml:space="preserve"> </w:t>
      </w:r>
      <w:r w:rsidR="00453F5B" w:rsidRPr="00197BE4">
        <w:rPr>
          <w:sz w:val="24"/>
          <w:szCs w:val="24"/>
          <w:lang w:val="kk-KZ"/>
        </w:rPr>
        <w:t>документ</w:t>
      </w:r>
      <w:r w:rsidR="006D4E09" w:rsidRPr="00197BE4">
        <w:rPr>
          <w:sz w:val="24"/>
          <w:szCs w:val="24"/>
          <w:lang w:val="kk-KZ"/>
        </w:rPr>
        <w:t>ы</w:t>
      </w:r>
      <w:r w:rsidR="00453F5B" w:rsidRPr="00197BE4">
        <w:rPr>
          <w:sz w:val="24"/>
          <w:szCs w:val="24"/>
          <w:lang w:val="kk-KZ"/>
        </w:rPr>
        <w:t xml:space="preserve"> по стандартизации</w:t>
      </w:r>
      <w:r w:rsidRPr="00197BE4">
        <w:rPr>
          <w:sz w:val="24"/>
          <w:szCs w:val="24"/>
        </w:rPr>
        <w:t xml:space="preserve">. Для датированных ссылок применяют только указанное издание ссылочного </w:t>
      </w:r>
      <w:r w:rsidR="00453F5B" w:rsidRPr="00197BE4">
        <w:rPr>
          <w:sz w:val="24"/>
          <w:szCs w:val="24"/>
          <w:lang w:val="kk-KZ"/>
        </w:rPr>
        <w:t>документа по стандартизации</w:t>
      </w:r>
      <w:r w:rsidRPr="00197BE4">
        <w:rPr>
          <w:sz w:val="24"/>
          <w:szCs w:val="24"/>
        </w:rPr>
        <w:t>, для недатированных ссылок применяют последнее издание ссылочного документа</w:t>
      </w:r>
      <w:r w:rsidR="00453F5B" w:rsidRPr="00197BE4">
        <w:rPr>
          <w:sz w:val="24"/>
          <w:szCs w:val="24"/>
          <w:lang w:val="kk-KZ"/>
        </w:rPr>
        <w:t xml:space="preserve"> по стандартизации</w:t>
      </w:r>
      <w:r w:rsidRPr="00197BE4">
        <w:rPr>
          <w:sz w:val="24"/>
          <w:szCs w:val="24"/>
        </w:rPr>
        <w:t xml:space="preserve"> (включая все его изменения):</w:t>
      </w:r>
    </w:p>
    <w:p w:rsidR="005E002C" w:rsidRPr="00197BE4" w:rsidRDefault="005E002C" w:rsidP="00B40CED">
      <w:pPr>
        <w:ind w:firstLine="567"/>
        <w:rPr>
          <w:sz w:val="24"/>
          <w:szCs w:val="24"/>
        </w:rPr>
      </w:pPr>
      <w:proofErr w:type="gramStart"/>
      <w:r w:rsidRPr="00197BE4">
        <w:rPr>
          <w:sz w:val="24"/>
          <w:szCs w:val="24"/>
          <w:lang w:val="en-US"/>
        </w:rPr>
        <w:t>EN ISO 9001:2000 Quality management systems.</w:t>
      </w:r>
      <w:proofErr w:type="gramEnd"/>
      <w:r w:rsidRPr="00197BE4">
        <w:rPr>
          <w:sz w:val="24"/>
          <w:szCs w:val="24"/>
          <w:lang w:val="en-US"/>
        </w:rPr>
        <w:t xml:space="preserve"> </w:t>
      </w:r>
      <w:proofErr w:type="gramStart"/>
      <w:r w:rsidRPr="00197BE4">
        <w:rPr>
          <w:sz w:val="24"/>
          <w:szCs w:val="24"/>
          <w:lang w:val="en-US"/>
        </w:rPr>
        <w:t>Requirements</w:t>
      </w:r>
      <w:r w:rsidRPr="00197BE4">
        <w:rPr>
          <w:sz w:val="24"/>
          <w:szCs w:val="24"/>
        </w:rPr>
        <w:t xml:space="preserve"> (Системы менеджмента качества.</w:t>
      </w:r>
      <w:proofErr w:type="gramEnd"/>
      <w:r w:rsidRPr="00197BE4">
        <w:rPr>
          <w:sz w:val="24"/>
          <w:szCs w:val="24"/>
        </w:rPr>
        <w:t xml:space="preserve"> </w:t>
      </w:r>
      <w:proofErr w:type="gramStart"/>
      <w:r w:rsidRPr="00197BE4">
        <w:rPr>
          <w:sz w:val="24"/>
          <w:szCs w:val="24"/>
        </w:rPr>
        <w:t>Требования).</w:t>
      </w:r>
      <w:proofErr w:type="gramEnd"/>
    </w:p>
    <w:p w:rsidR="005E002C" w:rsidRPr="00197BE4" w:rsidRDefault="005E002C" w:rsidP="00B40CED">
      <w:pPr>
        <w:ind w:firstLine="567"/>
        <w:rPr>
          <w:sz w:val="24"/>
          <w:szCs w:val="24"/>
          <w:lang w:val="en-US"/>
        </w:rPr>
      </w:pPr>
      <w:r w:rsidRPr="00197BE4">
        <w:rPr>
          <w:sz w:val="24"/>
          <w:szCs w:val="24"/>
          <w:lang w:val="en-US"/>
        </w:rPr>
        <w:t>EN ISO/IEC 17021</w:t>
      </w:r>
      <w:r w:rsidR="00B40CED" w:rsidRPr="00197BE4">
        <w:rPr>
          <w:sz w:val="24"/>
          <w:szCs w:val="24"/>
          <w:lang w:val="en-US"/>
        </w:rPr>
        <w:t>:2006</w:t>
      </w:r>
      <w:r w:rsidRPr="00197BE4">
        <w:rPr>
          <w:sz w:val="24"/>
          <w:szCs w:val="24"/>
          <w:lang w:val="en-US"/>
        </w:rPr>
        <w:t xml:space="preserve"> </w:t>
      </w:r>
      <w:r w:rsidR="00B40CED" w:rsidRPr="00197BE4">
        <w:rPr>
          <w:sz w:val="24"/>
          <w:szCs w:val="24"/>
          <w:lang w:val="en-US"/>
        </w:rPr>
        <w:t xml:space="preserve">Conformity assessment. </w:t>
      </w:r>
      <w:proofErr w:type="gramStart"/>
      <w:r w:rsidRPr="00197BE4">
        <w:rPr>
          <w:sz w:val="24"/>
          <w:szCs w:val="24"/>
          <w:lang w:val="en-US"/>
        </w:rPr>
        <w:t>Requirements for bodies providing audit and certificatio</w:t>
      </w:r>
      <w:r w:rsidR="00B40CED" w:rsidRPr="00197BE4">
        <w:rPr>
          <w:sz w:val="24"/>
          <w:szCs w:val="24"/>
          <w:lang w:val="en-US"/>
        </w:rPr>
        <w:t>n of management systems (</w:t>
      </w:r>
      <w:r w:rsidR="00B40CED" w:rsidRPr="00197BE4">
        <w:rPr>
          <w:sz w:val="24"/>
          <w:szCs w:val="24"/>
        </w:rPr>
        <w:t>Оценка</w:t>
      </w:r>
      <w:r w:rsidR="00B40CED" w:rsidRPr="00197BE4">
        <w:rPr>
          <w:sz w:val="24"/>
          <w:szCs w:val="24"/>
          <w:lang w:val="en-US"/>
        </w:rPr>
        <w:t xml:space="preserve"> </w:t>
      </w:r>
      <w:r w:rsidR="00B40CED" w:rsidRPr="00197BE4">
        <w:rPr>
          <w:sz w:val="24"/>
          <w:szCs w:val="24"/>
        </w:rPr>
        <w:t>соответствия</w:t>
      </w:r>
      <w:r w:rsidR="00B40CED" w:rsidRPr="00197BE4">
        <w:rPr>
          <w:sz w:val="24"/>
          <w:szCs w:val="24"/>
          <w:lang w:val="en-US"/>
        </w:rPr>
        <w:t>.</w:t>
      </w:r>
      <w:proofErr w:type="gramEnd"/>
      <w:r w:rsidR="00B40CED" w:rsidRPr="00197BE4">
        <w:rPr>
          <w:sz w:val="24"/>
          <w:szCs w:val="24"/>
          <w:lang w:val="en-US"/>
        </w:rPr>
        <w:t xml:space="preserve"> </w:t>
      </w:r>
      <w:proofErr w:type="gramStart"/>
      <w:r w:rsidR="00B40CED" w:rsidRPr="00197BE4">
        <w:rPr>
          <w:sz w:val="24"/>
          <w:szCs w:val="24"/>
        </w:rPr>
        <w:t>Требования</w:t>
      </w:r>
      <w:r w:rsidR="00B40CED" w:rsidRPr="00197BE4">
        <w:rPr>
          <w:sz w:val="24"/>
          <w:szCs w:val="24"/>
          <w:lang w:val="en-US"/>
        </w:rPr>
        <w:t xml:space="preserve"> </w:t>
      </w:r>
      <w:r w:rsidR="00B40CED" w:rsidRPr="00197BE4">
        <w:rPr>
          <w:sz w:val="24"/>
          <w:szCs w:val="24"/>
        </w:rPr>
        <w:t>к</w:t>
      </w:r>
      <w:r w:rsidR="00B40CED" w:rsidRPr="00197BE4">
        <w:rPr>
          <w:sz w:val="24"/>
          <w:szCs w:val="24"/>
          <w:lang w:val="en-US"/>
        </w:rPr>
        <w:t xml:space="preserve"> </w:t>
      </w:r>
      <w:r w:rsidR="00B40CED" w:rsidRPr="00197BE4">
        <w:rPr>
          <w:sz w:val="24"/>
          <w:szCs w:val="24"/>
        </w:rPr>
        <w:t>органам</w:t>
      </w:r>
      <w:r w:rsidR="00B40CED" w:rsidRPr="00197BE4">
        <w:rPr>
          <w:sz w:val="24"/>
          <w:szCs w:val="24"/>
          <w:lang w:val="en-US"/>
        </w:rPr>
        <w:t xml:space="preserve">, </w:t>
      </w:r>
      <w:r w:rsidR="00B40CED" w:rsidRPr="00197BE4">
        <w:rPr>
          <w:sz w:val="24"/>
          <w:szCs w:val="24"/>
        </w:rPr>
        <w:t>проводящим</w:t>
      </w:r>
      <w:r w:rsidR="00B40CED" w:rsidRPr="00197BE4">
        <w:rPr>
          <w:sz w:val="24"/>
          <w:szCs w:val="24"/>
          <w:lang w:val="en-US"/>
        </w:rPr>
        <w:t xml:space="preserve"> </w:t>
      </w:r>
      <w:r w:rsidR="00B40CED" w:rsidRPr="00197BE4">
        <w:rPr>
          <w:sz w:val="24"/>
          <w:szCs w:val="24"/>
        </w:rPr>
        <w:t>аудит</w:t>
      </w:r>
      <w:r w:rsidR="00B40CED" w:rsidRPr="00197BE4">
        <w:rPr>
          <w:sz w:val="24"/>
          <w:szCs w:val="24"/>
          <w:lang w:val="en-US"/>
        </w:rPr>
        <w:t xml:space="preserve"> </w:t>
      </w:r>
      <w:r w:rsidR="00B40CED" w:rsidRPr="00197BE4">
        <w:rPr>
          <w:sz w:val="24"/>
          <w:szCs w:val="24"/>
        </w:rPr>
        <w:t>и</w:t>
      </w:r>
      <w:r w:rsidR="00B40CED" w:rsidRPr="00197BE4">
        <w:rPr>
          <w:sz w:val="24"/>
          <w:szCs w:val="24"/>
          <w:lang w:val="en-US"/>
        </w:rPr>
        <w:t xml:space="preserve"> </w:t>
      </w:r>
      <w:r w:rsidR="00B40CED" w:rsidRPr="00197BE4">
        <w:rPr>
          <w:sz w:val="24"/>
          <w:szCs w:val="24"/>
        </w:rPr>
        <w:t>сертификацию</w:t>
      </w:r>
      <w:r w:rsidR="00B40CED" w:rsidRPr="00197BE4">
        <w:rPr>
          <w:sz w:val="24"/>
          <w:szCs w:val="24"/>
          <w:lang w:val="en-US"/>
        </w:rPr>
        <w:t xml:space="preserve"> </w:t>
      </w:r>
      <w:r w:rsidR="00B40CED" w:rsidRPr="00197BE4">
        <w:rPr>
          <w:sz w:val="24"/>
          <w:szCs w:val="24"/>
        </w:rPr>
        <w:t>систем</w:t>
      </w:r>
      <w:r w:rsidR="00B40CED" w:rsidRPr="00197BE4">
        <w:rPr>
          <w:sz w:val="24"/>
          <w:szCs w:val="24"/>
          <w:lang w:val="en-US"/>
        </w:rPr>
        <w:t xml:space="preserve"> </w:t>
      </w:r>
      <w:r w:rsidR="00B40CED" w:rsidRPr="00197BE4">
        <w:rPr>
          <w:sz w:val="24"/>
          <w:szCs w:val="24"/>
        </w:rPr>
        <w:t>менеджмента</w:t>
      </w:r>
      <w:r w:rsidR="00B40CED" w:rsidRPr="00197BE4">
        <w:rPr>
          <w:sz w:val="24"/>
          <w:szCs w:val="24"/>
          <w:lang w:val="en-US"/>
        </w:rPr>
        <w:t>).</w:t>
      </w:r>
      <w:proofErr w:type="gramEnd"/>
    </w:p>
    <w:p w:rsidR="00B40CED" w:rsidRPr="00197BE4" w:rsidRDefault="00B40CED" w:rsidP="00B40CED">
      <w:pPr>
        <w:ind w:firstLine="567"/>
        <w:rPr>
          <w:sz w:val="24"/>
          <w:szCs w:val="24"/>
          <w:lang w:val="en-US"/>
        </w:rPr>
      </w:pPr>
      <w:r w:rsidRPr="00197BE4">
        <w:rPr>
          <w:sz w:val="24"/>
          <w:szCs w:val="24"/>
          <w:lang w:val="en-US"/>
        </w:rPr>
        <w:t>EN ISO/IEC 17025:2005 General requirements for the competence of testing and calibration laboratories (</w:t>
      </w:r>
      <w:r w:rsidRPr="00197BE4">
        <w:rPr>
          <w:sz w:val="24"/>
          <w:szCs w:val="24"/>
        </w:rPr>
        <w:t>Общие</w:t>
      </w:r>
      <w:r w:rsidRPr="00197BE4">
        <w:rPr>
          <w:sz w:val="24"/>
          <w:szCs w:val="24"/>
          <w:lang w:val="en-US"/>
        </w:rPr>
        <w:t xml:space="preserve"> </w:t>
      </w:r>
      <w:r w:rsidRPr="00197BE4">
        <w:rPr>
          <w:sz w:val="24"/>
          <w:szCs w:val="24"/>
        </w:rPr>
        <w:t>требования</w:t>
      </w:r>
      <w:r w:rsidRPr="00197BE4">
        <w:rPr>
          <w:sz w:val="24"/>
          <w:szCs w:val="24"/>
          <w:lang w:val="en-US"/>
        </w:rPr>
        <w:t xml:space="preserve"> </w:t>
      </w:r>
      <w:r w:rsidRPr="00197BE4">
        <w:rPr>
          <w:sz w:val="24"/>
          <w:szCs w:val="24"/>
        </w:rPr>
        <w:t>к</w:t>
      </w:r>
      <w:r w:rsidRPr="00197BE4">
        <w:rPr>
          <w:sz w:val="24"/>
          <w:szCs w:val="24"/>
          <w:lang w:val="en-US"/>
        </w:rPr>
        <w:t xml:space="preserve"> </w:t>
      </w:r>
      <w:r w:rsidRPr="00197BE4">
        <w:rPr>
          <w:sz w:val="24"/>
          <w:szCs w:val="24"/>
        </w:rPr>
        <w:t>компетентности</w:t>
      </w:r>
      <w:r w:rsidRPr="00197BE4">
        <w:rPr>
          <w:sz w:val="24"/>
          <w:szCs w:val="24"/>
          <w:lang w:val="en-US"/>
        </w:rPr>
        <w:t xml:space="preserve"> </w:t>
      </w:r>
      <w:r w:rsidRPr="00197BE4">
        <w:rPr>
          <w:sz w:val="24"/>
          <w:szCs w:val="24"/>
        </w:rPr>
        <w:t>испытательных</w:t>
      </w:r>
      <w:r w:rsidRPr="00197BE4">
        <w:rPr>
          <w:sz w:val="24"/>
          <w:szCs w:val="24"/>
          <w:lang w:val="en-US"/>
        </w:rPr>
        <w:t xml:space="preserve"> </w:t>
      </w:r>
      <w:r w:rsidRPr="00197BE4">
        <w:rPr>
          <w:sz w:val="24"/>
          <w:szCs w:val="24"/>
        </w:rPr>
        <w:t>и</w:t>
      </w:r>
      <w:r w:rsidRPr="00197BE4">
        <w:rPr>
          <w:sz w:val="24"/>
          <w:szCs w:val="24"/>
          <w:lang w:val="en-US"/>
        </w:rPr>
        <w:t xml:space="preserve"> </w:t>
      </w:r>
      <w:r w:rsidRPr="00197BE4">
        <w:rPr>
          <w:sz w:val="24"/>
          <w:szCs w:val="24"/>
        </w:rPr>
        <w:t>калибровочных</w:t>
      </w:r>
      <w:r w:rsidRPr="00197BE4">
        <w:rPr>
          <w:sz w:val="24"/>
          <w:szCs w:val="24"/>
          <w:lang w:val="en-US"/>
        </w:rPr>
        <w:t xml:space="preserve"> </w:t>
      </w:r>
      <w:r w:rsidRPr="00197BE4">
        <w:rPr>
          <w:sz w:val="24"/>
          <w:szCs w:val="24"/>
        </w:rPr>
        <w:t>лабораторий</w:t>
      </w:r>
      <w:r w:rsidRPr="00197BE4">
        <w:rPr>
          <w:sz w:val="24"/>
          <w:szCs w:val="24"/>
          <w:lang w:val="en-US"/>
        </w:rPr>
        <w:t>)</w:t>
      </w:r>
      <w:r w:rsidR="00381436" w:rsidRPr="00197BE4">
        <w:rPr>
          <w:sz w:val="24"/>
          <w:szCs w:val="24"/>
          <w:lang w:val="en-US"/>
        </w:rPr>
        <w:t>.</w:t>
      </w:r>
    </w:p>
    <w:p w:rsidR="00AA2E7C" w:rsidRPr="00197BE4" w:rsidRDefault="00AA2E7C" w:rsidP="00AA2E7C">
      <w:pPr>
        <w:pStyle w:val="af0"/>
        <w:spacing w:after="0"/>
        <w:ind w:firstLine="567"/>
        <w:jc w:val="both"/>
      </w:pPr>
    </w:p>
    <w:p w:rsidR="00AA2E7C" w:rsidRPr="00197BE4" w:rsidRDefault="00524D05" w:rsidP="00AA2E7C">
      <w:pPr>
        <w:pStyle w:val="af0"/>
        <w:spacing w:after="0"/>
        <w:ind w:firstLine="567"/>
        <w:jc w:val="both"/>
        <w:rPr>
          <w:lang w:val="ru-RU"/>
        </w:rPr>
      </w:pPr>
      <w:r w:rsidRPr="00197BE4">
        <w:rPr>
          <w:b/>
          <w:lang w:val="ru-RU"/>
        </w:rPr>
        <w:t>3</w:t>
      </w:r>
      <w:r w:rsidR="00AA2E7C" w:rsidRPr="00197BE4">
        <w:rPr>
          <w:b/>
          <w:lang w:val="ru-RU"/>
        </w:rPr>
        <w:t xml:space="preserve"> </w:t>
      </w:r>
      <w:r w:rsidR="00AA2E7C" w:rsidRPr="00197BE4">
        <w:rPr>
          <w:b/>
          <w:color w:val="231F20"/>
          <w:spacing w:val="-5"/>
          <w:lang w:val="ru-RU"/>
        </w:rPr>
        <w:t>Термины и определения</w:t>
      </w:r>
    </w:p>
    <w:p w:rsidR="00AA2E7C" w:rsidRPr="00197BE4" w:rsidRDefault="00AA2E7C" w:rsidP="00AA2E7C">
      <w:pPr>
        <w:pStyle w:val="af0"/>
        <w:spacing w:after="0"/>
        <w:ind w:firstLine="567"/>
        <w:jc w:val="both"/>
        <w:rPr>
          <w:lang w:val="ru-RU"/>
        </w:rPr>
      </w:pPr>
    </w:p>
    <w:p w:rsidR="00AD3272" w:rsidRPr="00197BE4" w:rsidRDefault="00AD3272" w:rsidP="00AD3272">
      <w:pPr>
        <w:pStyle w:val="Style8"/>
        <w:widowControl/>
        <w:ind w:firstLine="567"/>
        <w:rPr>
          <w:rFonts w:ascii="Times New Roman" w:hAnsi="Times New Roman" w:cs="Times New Roman"/>
          <w:lang w:val="kk-KZ"/>
        </w:rPr>
      </w:pPr>
      <w:r w:rsidRPr="00197BE4">
        <w:rPr>
          <w:rFonts w:ascii="Times New Roman" w:hAnsi="Times New Roman" w:cs="Times New Roman"/>
          <w:lang w:val="kk-KZ"/>
        </w:rPr>
        <w:t>В настоящем стандарте прим</w:t>
      </w:r>
      <w:r>
        <w:rPr>
          <w:rFonts w:ascii="Times New Roman" w:hAnsi="Times New Roman" w:cs="Times New Roman"/>
          <w:lang w:val="kk-KZ"/>
        </w:rPr>
        <w:t>еняется (используется) следующие</w:t>
      </w:r>
      <w:r w:rsidRPr="00197BE4">
        <w:rPr>
          <w:rFonts w:ascii="Times New Roman" w:hAnsi="Times New Roman" w:cs="Times New Roman"/>
          <w:lang w:val="kk-KZ"/>
        </w:rPr>
        <w:t xml:space="preserve"> термин</w:t>
      </w:r>
      <w:r>
        <w:rPr>
          <w:rFonts w:ascii="Times New Roman" w:hAnsi="Times New Roman" w:cs="Times New Roman"/>
          <w:lang w:val="kk-KZ"/>
        </w:rPr>
        <w:t>ы</w:t>
      </w:r>
      <w:r w:rsidRPr="00197BE4">
        <w:rPr>
          <w:rFonts w:ascii="Times New Roman" w:hAnsi="Times New Roman" w:cs="Times New Roman"/>
          <w:lang w:val="kk-KZ"/>
        </w:rPr>
        <w:t xml:space="preserve"> с соответствующим</w:t>
      </w:r>
      <w:r>
        <w:rPr>
          <w:rFonts w:ascii="Times New Roman" w:hAnsi="Times New Roman" w:cs="Times New Roman"/>
          <w:lang w:val="kk-KZ"/>
        </w:rPr>
        <w:t>и определения</w:t>
      </w:r>
      <w:r w:rsidRPr="00197BE4">
        <w:rPr>
          <w:rFonts w:ascii="Times New Roman" w:hAnsi="Times New Roman" w:cs="Times New Roman"/>
          <w:lang w:val="kk-KZ"/>
        </w:rPr>
        <w:t>м</w:t>
      </w:r>
      <w:r>
        <w:rPr>
          <w:rFonts w:ascii="Times New Roman" w:hAnsi="Times New Roman" w:cs="Times New Roman"/>
          <w:lang w:val="kk-KZ"/>
        </w:rPr>
        <w:t>и</w:t>
      </w:r>
      <w:r w:rsidRPr="00197BE4">
        <w:rPr>
          <w:rFonts w:ascii="Times New Roman" w:hAnsi="Times New Roman" w:cs="Times New Roman"/>
          <w:lang w:val="kk-KZ"/>
        </w:rPr>
        <w:t>:</w:t>
      </w:r>
    </w:p>
    <w:p w:rsidR="00C93771" w:rsidRPr="00AD3272" w:rsidRDefault="00C93771" w:rsidP="00C93771">
      <w:pPr>
        <w:pStyle w:val="Definition"/>
        <w:ind w:firstLine="567"/>
        <w:rPr>
          <w:rFonts w:ascii="Times New Roman" w:hAnsi="Times New Roman"/>
          <w:sz w:val="24"/>
          <w:szCs w:val="24"/>
          <w:lang w:val="kk-KZ"/>
        </w:rPr>
      </w:pPr>
    </w:p>
    <w:p w:rsidR="00C93771" w:rsidRPr="00197BE4" w:rsidRDefault="00C93771" w:rsidP="00C93771">
      <w:pPr>
        <w:pStyle w:val="Style30"/>
        <w:widowControl/>
        <w:pBdr>
          <w:bottom w:val="single" w:sz="4" w:space="1" w:color="auto"/>
        </w:pBdr>
        <w:ind w:firstLine="567"/>
        <w:rPr>
          <w:rStyle w:val="FontStyle45"/>
          <w:rFonts w:ascii="Times New Roman" w:cs="Times New Roman"/>
          <w:b w:val="0"/>
          <w:color w:val="auto"/>
          <w:lang w:val="kk-KZ" w:eastAsia="en-US"/>
        </w:rPr>
      </w:pPr>
    </w:p>
    <w:p w:rsidR="00C93771" w:rsidRPr="00197BE4" w:rsidRDefault="00C93771" w:rsidP="00C93771">
      <w:pPr>
        <w:pStyle w:val="Style30"/>
        <w:widowControl/>
        <w:ind w:firstLine="567"/>
        <w:rPr>
          <w:rStyle w:val="FontStyle45"/>
          <w:rFonts w:ascii="Times New Roman" w:cs="Times New Roman"/>
          <w:color w:val="auto"/>
          <w:lang w:val="kk-KZ" w:eastAsia="en-US"/>
        </w:rPr>
      </w:pPr>
      <w:r w:rsidRPr="00197BE4">
        <w:rPr>
          <w:rStyle w:val="FontStyle45"/>
          <w:rFonts w:ascii="Times New Roman" w:cs="Times New Roman"/>
          <w:color w:val="auto"/>
          <w:lang w:val="kk-KZ" w:eastAsia="en-US"/>
        </w:rPr>
        <w:t>Проект, редакция 1</w:t>
      </w:r>
    </w:p>
    <w:p w:rsidR="00273439" w:rsidRPr="00197BE4" w:rsidRDefault="00F853FD" w:rsidP="00C93771">
      <w:pPr>
        <w:pStyle w:val="Definition"/>
        <w:ind w:firstLine="567"/>
        <w:rPr>
          <w:rFonts w:ascii="Times New Roman" w:hAnsi="Times New Roman"/>
          <w:sz w:val="24"/>
          <w:szCs w:val="24"/>
        </w:rPr>
      </w:pPr>
      <w:r w:rsidRPr="00197BE4">
        <w:rPr>
          <w:rFonts w:ascii="Times New Roman" w:hAnsi="Times New Roman"/>
          <w:sz w:val="24"/>
          <w:szCs w:val="24"/>
        </w:rPr>
        <w:lastRenderedPageBreak/>
        <w:t>3</w:t>
      </w:r>
      <w:r w:rsidR="00AA2E7C" w:rsidRPr="00197BE4">
        <w:rPr>
          <w:rFonts w:ascii="Times New Roman" w:hAnsi="Times New Roman"/>
          <w:sz w:val="24"/>
          <w:szCs w:val="24"/>
        </w:rPr>
        <w:t xml:space="preserve">.1 </w:t>
      </w:r>
      <w:r w:rsidR="00C93771" w:rsidRPr="00197BE4">
        <w:rPr>
          <w:rFonts w:ascii="Times New Roman" w:hAnsi="Times New Roman"/>
          <w:b/>
          <w:sz w:val="24"/>
          <w:szCs w:val="24"/>
        </w:rPr>
        <w:t>Автоматизированная измерительная система; АИС</w:t>
      </w:r>
      <w:r w:rsidR="00C93771" w:rsidRPr="00197BE4">
        <w:rPr>
          <w:rFonts w:ascii="Times New Roman" w:hAnsi="Times New Roman"/>
          <w:sz w:val="24"/>
          <w:szCs w:val="24"/>
        </w:rPr>
        <w:t xml:space="preserve"> </w:t>
      </w:r>
      <w:r w:rsidR="00AA2E7C" w:rsidRPr="00197BE4">
        <w:rPr>
          <w:rFonts w:ascii="Times New Roman" w:hAnsi="Times New Roman"/>
          <w:sz w:val="24"/>
          <w:szCs w:val="24"/>
        </w:rPr>
        <w:t>(</w:t>
      </w:r>
      <w:proofErr w:type="spellStart"/>
      <w:r w:rsidR="00C93771" w:rsidRPr="00197BE4">
        <w:rPr>
          <w:rFonts w:ascii="Times New Roman" w:hAnsi="Times New Roman"/>
          <w:sz w:val="24"/>
          <w:szCs w:val="24"/>
        </w:rPr>
        <w:t>automated</w:t>
      </w:r>
      <w:proofErr w:type="spellEnd"/>
      <w:r w:rsidR="00C93771" w:rsidRPr="00197BE4">
        <w:rPr>
          <w:rFonts w:ascii="Times New Roman" w:hAnsi="Times New Roman"/>
          <w:sz w:val="24"/>
          <w:szCs w:val="24"/>
        </w:rPr>
        <w:t xml:space="preserve"> </w:t>
      </w:r>
      <w:proofErr w:type="spellStart"/>
      <w:r w:rsidR="00C93771" w:rsidRPr="00197BE4">
        <w:rPr>
          <w:rFonts w:ascii="Times New Roman" w:hAnsi="Times New Roman"/>
          <w:sz w:val="24"/>
          <w:szCs w:val="24"/>
        </w:rPr>
        <w:t>measuring</w:t>
      </w:r>
      <w:proofErr w:type="spellEnd"/>
      <w:r w:rsidR="00C93771" w:rsidRPr="00197BE4">
        <w:rPr>
          <w:rFonts w:ascii="Times New Roman" w:hAnsi="Times New Roman"/>
          <w:sz w:val="24"/>
          <w:szCs w:val="24"/>
        </w:rPr>
        <w:t xml:space="preserve"> </w:t>
      </w:r>
      <w:proofErr w:type="spellStart"/>
      <w:r w:rsidR="00C93771" w:rsidRPr="00197BE4">
        <w:rPr>
          <w:rFonts w:ascii="Times New Roman" w:hAnsi="Times New Roman"/>
          <w:sz w:val="24"/>
          <w:szCs w:val="24"/>
        </w:rPr>
        <w:t>system</w:t>
      </w:r>
      <w:proofErr w:type="spellEnd"/>
      <w:r w:rsidR="00C93771" w:rsidRPr="00197BE4">
        <w:rPr>
          <w:rFonts w:ascii="Times New Roman" w:hAnsi="Times New Roman"/>
          <w:sz w:val="24"/>
          <w:szCs w:val="24"/>
        </w:rPr>
        <w:t>; AMS</w:t>
      </w:r>
      <w:r w:rsidR="00AA2E7C" w:rsidRPr="00197BE4">
        <w:rPr>
          <w:rFonts w:ascii="Times New Roman" w:hAnsi="Times New Roman"/>
          <w:sz w:val="24"/>
          <w:szCs w:val="24"/>
        </w:rPr>
        <w:t>)</w:t>
      </w:r>
      <w:r w:rsidR="00A02844" w:rsidRPr="00197BE4">
        <w:rPr>
          <w:rFonts w:ascii="Times New Roman" w:hAnsi="Times New Roman"/>
          <w:sz w:val="24"/>
          <w:szCs w:val="24"/>
        </w:rPr>
        <w:t>:</w:t>
      </w:r>
      <w:r w:rsidR="00AA2E7C" w:rsidRPr="00197BE4">
        <w:rPr>
          <w:rFonts w:ascii="Times New Roman" w:hAnsi="Times New Roman"/>
          <w:sz w:val="24"/>
          <w:szCs w:val="24"/>
        </w:rPr>
        <w:t xml:space="preserve"> </w:t>
      </w:r>
      <w:r w:rsidR="00C93771" w:rsidRPr="00197BE4">
        <w:rPr>
          <w:rFonts w:ascii="Times New Roman" w:hAnsi="Times New Roman"/>
          <w:sz w:val="24"/>
          <w:szCs w:val="24"/>
        </w:rPr>
        <w:t>Совокупность всех измерительных приборов и дополнительных устрой</w:t>
      </w:r>
      <w:proofErr w:type="gramStart"/>
      <w:r w:rsidR="00C93771" w:rsidRPr="00197BE4">
        <w:rPr>
          <w:rFonts w:ascii="Times New Roman" w:hAnsi="Times New Roman"/>
          <w:sz w:val="24"/>
          <w:szCs w:val="24"/>
        </w:rPr>
        <w:t>ств дл</w:t>
      </w:r>
      <w:proofErr w:type="gramEnd"/>
      <w:r w:rsidR="00C93771" w:rsidRPr="00197BE4">
        <w:rPr>
          <w:rFonts w:ascii="Times New Roman" w:hAnsi="Times New Roman"/>
          <w:sz w:val="24"/>
          <w:szCs w:val="24"/>
        </w:rPr>
        <w:t>я получения результата измерения.</w:t>
      </w:r>
    </w:p>
    <w:p w:rsidR="00453F5B" w:rsidRPr="00197BE4" w:rsidRDefault="00453F5B" w:rsidP="00F853FD">
      <w:pPr>
        <w:ind w:firstLine="567"/>
      </w:pPr>
      <w:r w:rsidRPr="00197BE4">
        <w:t>Примечания</w:t>
      </w:r>
    </w:p>
    <w:p w:rsidR="00F853FD" w:rsidRPr="00197BE4" w:rsidRDefault="00F853FD" w:rsidP="00F853FD">
      <w:pPr>
        <w:ind w:firstLine="567"/>
      </w:pPr>
      <w:r w:rsidRPr="00197BE4">
        <w:t>1</w:t>
      </w:r>
      <w:proofErr w:type="gramStart"/>
      <w:r w:rsidRPr="00197BE4">
        <w:t xml:space="preserve"> </w:t>
      </w:r>
      <w:r w:rsidR="00875440" w:rsidRPr="00197BE4">
        <w:t>П</w:t>
      </w:r>
      <w:proofErr w:type="gramEnd"/>
      <w:r w:rsidR="00875440" w:rsidRPr="00197BE4">
        <w:t>омимо измерительного прибора (анализатора), как такового, АИС включает в себя средства для взятия проб (например, зонд, газовые трубки для отбора проб, расходомеры и регулятор, нагнетательный насос) и для подготовки проб (например, пылевой фильтр, предварительный сепаратор для мешающих веществ, охладитель, преобразователь). Данное определение также включает в себя испытание и настройку устройств, которые необходимы для функциональной проверки и, если это применимо, для ввода в эксплуатацию.</w:t>
      </w:r>
    </w:p>
    <w:p w:rsidR="00F853FD" w:rsidRPr="00197BE4" w:rsidRDefault="00F853FD" w:rsidP="00F853FD">
      <w:pPr>
        <w:ind w:firstLine="567"/>
      </w:pPr>
      <w:r w:rsidRPr="00197BE4">
        <w:t xml:space="preserve">2 </w:t>
      </w:r>
      <w:r w:rsidR="00875440" w:rsidRPr="00197BE4">
        <w:t>Термин «автоматизированная измерительная система» (АИС) обычно используется в Европе. Термины «система непрерывного контроля выбросов» (CEM) и «система непрерывного мониторинга качества окружающей воздушной среды» (CAM) также обычно используются в Великобритании и США.</w:t>
      </w:r>
    </w:p>
    <w:p w:rsidR="00875440" w:rsidRPr="00197BE4" w:rsidRDefault="00875440" w:rsidP="00F853FD">
      <w:pPr>
        <w:ind w:firstLine="567"/>
        <w:rPr>
          <w:sz w:val="24"/>
          <w:szCs w:val="24"/>
        </w:rPr>
      </w:pPr>
    </w:p>
    <w:p w:rsidR="00875440" w:rsidRPr="00197BE4" w:rsidRDefault="00875440" w:rsidP="00CF3C5A">
      <w:pPr>
        <w:pStyle w:val="Definition"/>
        <w:spacing w:after="0" w:line="240" w:lineRule="auto"/>
        <w:ind w:firstLine="567"/>
        <w:rPr>
          <w:rFonts w:ascii="Times New Roman" w:hAnsi="Times New Roman"/>
          <w:sz w:val="24"/>
          <w:szCs w:val="24"/>
        </w:rPr>
      </w:pPr>
      <w:r w:rsidRPr="00197BE4">
        <w:rPr>
          <w:rFonts w:ascii="Times New Roman" w:hAnsi="Times New Roman"/>
          <w:sz w:val="24"/>
          <w:szCs w:val="24"/>
        </w:rPr>
        <w:t>3.2</w:t>
      </w:r>
      <w:r w:rsidRPr="00197BE4">
        <w:rPr>
          <w:rFonts w:ascii="Times New Roman" w:hAnsi="Times New Roman"/>
          <w:b/>
          <w:sz w:val="24"/>
          <w:szCs w:val="24"/>
        </w:rPr>
        <w:t xml:space="preserve"> Соответствующий орган</w:t>
      </w:r>
      <w:r w:rsidRPr="00197BE4">
        <w:rPr>
          <w:rFonts w:ascii="Times New Roman" w:hAnsi="Times New Roman"/>
          <w:sz w:val="24"/>
          <w:szCs w:val="24"/>
        </w:rPr>
        <w:t xml:space="preserve"> (</w:t>
      </w:r>
      <w:proofErr w:type="spellStart"/>
      <w:r w:rsidRPr="00197BE4">
        <w:rPr>
          <w:rFonts w:ascii="Times New Roman" w:hAnsi="Times New Roman"/>
          <w:sz w:val="24"/>
          <w:szCs w:val="24"/>
        </w:rPr>
        <w:t>relevant</w:t>
      </w:r>
      <w:proofErr w:type="spellEnd"/>
      <w:r w:rsidRPr="00197BE4">
        <w:rPr>
          <w:rFonts w:ascii="Times New Roman" w:hAnsi="Times New Roman"/>
          <w:sz w:val="24"/>
          <w:szCs w:val="24"/>
        </w:rPr>
        <w:t xml:space="preserve"> </w:t>
      </w:r>
      <w:proofErr w:type="spellStart"/>
      <w:r w:rsidRPr="00197BE4">
        <w:rPr>
          <w:rFonts w:ascii="Times New Roman" w:hAnsi="Times New Roman"/>
          <w:sz w:val="24"/>
          <w:szCs w:val="24"/>
        </w:rPr>
        <w:t>body</w:t>
      </w:r>
      <w:proofErr w:type="spellEnd"/>
      <w:r w:rsidRPr="00197BE4">
        <w:rPr>
          <w:rFonts w:ascii="Times New Roman" w:hAnsi="Times New Roman"/>
          <w:sz w:val="24"/>
          <w:szCs w:val="24"/>
        </w:rPr>
        <w:t>):</w:t>
      </w:r>
      <w:r w:rsidRPr="00197BE4">
        <w:rPr>
          <w:rFonts w:ascii="Times New Roman" w:hAnsi="Times New Roman"/>
          <w:b/>
          <w:sz w:val="24"/>
          <w:szCs w:val="24"/>
        </w:rPr>
        <w:t xml:space="preserve"> </w:t>
      </w:r>
      <w:r w:rsidRPr="00197BE4">
        <w:rPr>
          <w:rFonts w:ascii="Times New Roman" w:hAnsi="Times New Roman"/>
          <w:sz w:val="24"/>
          <w:szCs w:val="24"/>
        </w:rPr>
        <w:t>Компетентный орган или орган по сертификации, назначенный компетентным органом, который осуществляет сертификацию автоматизированных измерительных систем.</w:t>
      </w:r>
    </w:p>
    <w:p w:rsidR="00875440" w:rsidRPr="00197BE4" w:rsidRDefault="00875440" w:rsidP="00CF3C5A">
      <w:pPr>
        <w:pStyle w:val="Definition"/>
        <w:spacing w:after="0" w:line="240" w:lineRule="auto"/>
        <w:ind w:firstLine="567"/>
        <w:rPr>
          <w:rFonts w:ascii="Times New Roman" w:hAnsi="Times New Roman"/>
          <w:sz w:val="24"/>
          <w:szCs w:val="24"/>
        </w:rPr>
      </w:pPr>
      <w:r w:rsidRPr="00197BE4">
        <w:rPr>
          <w:rFonts w:ascii="Times New Roman" w:hAnsi="Times New Roman"/>
          <w:sz w:val="24"/>
          <w:szCs w:val="24"/>
        </w:rPr>
        <w:t xml:space="preserve">3.3 </w:t>
      </w:r>
      <w:r w:rsidR="002122C9" w:rsidRPr="00197BE4">
        <w:rPr>
          <w:rFonts w:ascii="Times New Roman" w:hAnsi="Times New Roman"/>
          <w:b/>
          <w:sz w:val="24"/>
          <w:szCs w:val="24"/>
        </w:rPr>
        <w:t>К</w:t>
      </w:r>
      <w:r w:rsidRPr="00197BE4">
        <w:rPr>
          <w:rFonts w:ascii="Times New Roman" w:hAnsi="Times New Roman"/>
          <w:b/>
          <w:sz w:val="24"/>
          <w:szCs w:val="24"/>
        </w:rPr>
        <w:t>омпетентный орган</w:t>
      </w:r>
      <w:r w:rsidRPr="00197BE4">
        <w:rPr>
          <w:rFonts w:ascii="Times New Roman" w:hAnsi="Times New Roman"/>
          <w:sz w:val="24"/>
          <w:szCs w:val="24"/>
        </w:rPr>
        <w:t xml:space="preserve"> (</w:t>
      </w:r>
      <w:proofErr w:type="spellStart"/>
      <w:r w:rsidRPr="00197BE4">
        <w:rPr>
          <w:rFonts w:ascii="Times New Roman" w:hAnsi="Times New Roman"/>
          <w:sz w:val="24"/>
          <w:szCs w:val="24"/>
        </w:rPr>
        <w:t>competent</w:t>
      </w:r>
      <w:proofErr w:type="spellEnd"/>
      <w:r w:rsidRPr="00197BE4">
        <w:rPr>
          <w:rFonts w:ascii="Times New Roman" w:hAnsi="Times New Roman"/>
          <w:sz w:val="24"/>
          <w:szCs w:val="24"/>
        </w:rPr>
        <w:t xml:space="preserve"> </w:t>
      </w:r>
      <w:proofErr w:type="spellStart"/>
      <w:r w:rsidRPr="00197BE4">
        <w:rPr>
          <w:rFonts w:ascii="Times New Roman" w:hAnsi="Times New Roman"/>
          <w:sz w:val="24"/>
          <w:szCs w:val="24"/>
        </w:rPr>
        <w:t>authority</w:t>
      </w:r>
      <w:proofErr w:type="spellEnd"/>
      <w:r w:rsidRPr="00197BE4">
        <w:rPr>
          <w:rFonts w:ascii="Times New Roman" w:hAnsi="Times New Roman"/>
          <w:sz w:val="24"/>
          <w:szCs w:val="24"/>
        </w:rPr>
        <w:t xml:space="preserve">): </w:t>
      </w:r>
      <w:r w:rsidR="002122C9" w:rsidRPr="00197BE4">
        <w:rPr>
          <w:rFonts w:ascii="Times New Roman" w:hAnsi="Times New Roman"/>
          <w:sz w:val="24"/>
          <w:szCs w:val="24"/>
        </w:rPr>
        <w:t>О</w:t>
      </w:r>
      <w:r w:rsidRPr="00197BE4">
        <w:rPr>
          <w:rFonts w:ascii="Times New Roman" w:hAnsi="Times New Roman"/>
          <w:sz w:val="24"/>
          <w:szCs w:val="24"/>
        </w:rPr>
        <w:t xml:space="preserve">рганизация, которая реализует требования </w:t>
      </w:r>
      <w:r w:rsidR="006D4E09" w:rsidRPr="00197BE4">
        <w:rPr>
          <w:rFonts w:ascii="Times New Roman" w:hAnsi="Times New Roman"/>
          <w:sz w:val="24"/>
          <w:szCs w:val="24"/>
        </w:rPr>
        <w:t>законодательства Республики Казахстан</w:t>
      </w:r>
      <w:r w:rsidRPr="00197BE4">
        <w:rPr>
          <w:rFonts w:ascii="Times New Roman" w:hAnsi="Times New Roman"/>
          <w:sz w:val="24"/>
          <w:szCs w:val="24"/>
        </w:rPr>
        <w:t xml:space="preserve"> и регулирует установки, которые должны соответствовать требованиям существующих</w:t>
      </w:r>
      <w:r w:rsidR="006D4E09" w:rsidRPr="00197BE4">
        <w:rPr>
          <w:rFonts w:ascii="Times New Roman" w:hAnsi="Times New Roman"/>
          <w:sz w:val="24"/>
          <w:szCs w:val="24"/>
        </w:rPr>
        <w:t xml:space="preserve"> документов по стандартизации</w:t>
      </w:r>
      <w:r w:rsidRPr="00197BE4">
        <w:rPr>
          <w:rFonts w:ascii="Times New Roman" w:hAnsi="Times New Roman"/>
          <w:sz w:val="24"/>
          <w:szCs w:val="24"/>
        </w:rPr>
        <w:t>.</w:t>
      </w:r>
    </w:p>
    <w:p w:rsidR="002122C9" w:rsidRPr="00197BE4" w:rsidRDefault="002122C9" w:rsidP="00CF3C5A">
      <w:pPr>
        <w:pStyle w:val="Terms"/>
        <w:spacing w:line="240" w:lineRule="auto"/>
        <w:ind w:firstLine="567"/>
        <w:jc w:val="both"/>
        <w:rPr>
          <w:rFonts w:ascii="Times New Roman" w:hAnsi="Times New Roman"/>
          <w:b w:val="0"/>
          <w:sz w:val="24"/>
          <w:szCs w:val="24"/>
        </w:rPr>
      </w:pPr>
      <w:r w:rsidRPr="00197BE4">
        <w:rPr>
          <w:rFonts w:ascii="Times New Roman" w:hAnsi="Times New Roman"/>
          <w:b w:val="0"/>
          <w:sz w:val="24"/>
          <w:szCs w:val="24"/>
        </w:rPr>
        <w:t>3.4</w:t>
      </w:r>
      <w:r w:rsidRPr="00197BE4">
        <w:rPr>
          <w:rFonts w:ascii="Times New Roman" w:hAnsi="Times New Roman"/>
          <w:sz w:val="24"/>
          <w:szCs w:val="24"/>
        </w:rPr>
        <w:t xml:space="preserve"> Орган сертификации </w:t>
      </w:r>
      <w:r w:rsidRPr="00197BE4">
        <w:rPr>
          <w:rFonts w:ascii="Times New Roman" w:hAnsi="Times New Roman"/>
          <w:b w:val="0"/>
          <w:sz w:val="24"/>
          <w:szCs w:val="24"/>
        </w:rPr>
        <w:t>(</w:t>
      </w:r>
      <w:proofErr w:type="spellStart"/>
      <w:r w:rsidRPr="00197BE4">
        <w:rPr>
          <w:rFonts w:ascii="Times New Roman" w:hAnsi="Times New Roman"/>
          <w:b w:val="0"/>
          <w:sz w:val="24"/>
          <w:szCs w:val="24"/>
        </w:rPr>
        <w:t>certification</w:t>
      </w:r>
      <w:proofErr w:type="spellEnd"/>
      <w:r w:rsidRPr="00197BE4">
        <w:rPr>
          <w:rFonts w:ascii="Times New Roman" w:hAnsi="Times New Roman"/>
          <w:b w:val="0"/>
          <w:sz w:val="24"/>
          <w:szCs w:val="24"/>
        </w:rPr>
        <w:t xml:space="preserve"> </w:t>
      </w:r>
      <w:proofErr w:type="spellStart"/>
      <w:r w:rsidRPr="00197BE4">
        <w:rPr>
          <w:rFonts w:ascii="Times New Roman" w:hAnsi="Times New Roman"/>
          <w:b w:val="0"/>
          <w:sz w:val="24"/>
          <w:szCs w:val="24"/>
        </w:rPr>
        <w:t>body</w:t>
      </w:r>
      <w:proofErr w:type="spellEnd"/>
      <w:r w:rsidRPr="00197BE4">
        <w:rPr>
          <w:rFonts w:ascii="Times New Roman" w:hAnsi="Times New Roman"/>
          <w:b w:val="0"/>
          <w:sz w:val="24"/>
          <w:szCs w:val="24"/>
        </w:rPr>
        <w:t xml:space="preserve">): Любой орган, управляющий системой сертификации продукции, или любой орган, аккредитованный в соответствии с EN ISO/IEC 17021 для сертификации систем менеджмента качества. </w:t>
      </w:r>
    </w:p>
    <w:p w:rsidR="002122C9" w:rsidRPr="00197BE4" w:rsidRDefault="002122C9" w:rsidP="00CF3C5A">
      <w:pPr>
        <w:pStyle w:val="Terms"/>
        <w:spacing w:line="240" w:lineRule="auto"/>
        <w:ind w:firstLine="567"/>
        <w:jc w:val="both"/>
        <w:rPr>
          <w:rFonts w:ascii="Times New Roman" w:hAnsi="Times New Roman"/>
          <w:b w:val="0"/>
          <w:sz w:val="24"/>
          <w:szCs w:val="24"/>
        </w:rPr>
      </w:pPr>
      <w:r w:rsidRPr="00197BE4">
        <w:rPr>
          <w:rFonts w:ascii="Times New Roman" w:hAnsi="Times New Roman"/>
          <w:b w:val="0"/>
          <w:sz w:val="24"/>
          <w:szCs w:val="24"/>
        </w:rPr>
        <w:t>3.5</w:t>
      </w:r>
      <w:r w:rsidRPr="00197BE4">
        <w:rPr>
          <w:rFonts w:ascii="Times New Roman" w:hAnsi="Times New Roman"/>
          <w:sz w:val="24"/>
          <w:szCs w:val="24"/>
        </w:rPr>
        <w:t xml:space="preserve"> Изготовитель </w:t>
      </w:r>
      <w:r w:rsidRPr="00197BE4">
        <w:rPr>
          <w:rFonts w:ascii="Times New Roman" w:hAnsi="Times New Roman"/>
          <w:b w:val="0"/>
          <w:sz w:val="24"/>
          <w:szCs w:val="24"/>
        </w:rPr>
        <w:t>(</w:t>
      </w:r>
      <w:proofErr w:type="spellStart"/>
      <w:r w:rsidRPr="00197BE4">
        <w:rPr>
          <w:rFonts w:ascii="Times New Roman" w:hAnsi="Times New Roman"/>
          <w:b w:val="0"/>
          <w:sz w:val="24"/>
          <w:szCs w:val="24"/>
        </w:rPr>
        <w:t>manufacturer</w:t>
      </w:r>
      <w:proofErr w:type="spellEnd"/>
      <w:r w:rsidRPr="00197BE4">
        <w:rPr>
          <w:rFonts w:ascii="Times New Roman" w:hAnsi="Times New Roman"/>
          <w:b w:val="0"/>
          <w:sz w:val="24"/>
          <w:szCs w:val="24"/>
        </w:rPr>
        <w:t>): Организация, расположенная в указанном месте или местах, которая осуществляет или контролирует такие этапы производства, оценки, обработки и хранения продукта, которые позволяют ей принять на себя ответственность за постоянное соответствие продукта и его сертификацию, и берет на себя в этой связи все обязательства.</w:t>
      </w:r>
    </w:p>
    <w:p w:rsidR="008D08F2" w:rsidRPr="00197BE4" w:rsidRDefault="008D08F2" w:rsidP="00CF3C5A">
      <w:pPr>
        <w:pStyle w:val="Note"/>
        <w:spacing w:after="0" w:line="240" w:lineRule="auto"/>
        <w:ind w:firstLine="567"/>
        <w:rPr>
          <w:rFonts w:ascii="Times New Roman" w:hAnsi="Times New Roman"/>
          <w:sz w:val="20"/>
        </w:rPr>
      </w:pPr>
    </w:p>
    <w:p w:rsidR="008D08F2" w:rsidRPr="00197BE4" w:rsidRDefault="008D08F2" w:rsidP="00CF3C5A">
      <w:pPr>
        <w:pStyle w:val="Note"/>
        <w:spacing w:after="0" w:line="240" w:lineRule="auto"/>
        <w:ind w:firstLine="567"/>
        <w:rPr>
          <w:rFonts w:ascii="Times New Roman" w:hAnsi="Times New Roman"/>
          <w:sz w:val="20"/>
        </w:rPr>
      </w:pPr>
      <w:r w:rsidRPr="00197BE4">
        <w:rPr>
          <w:rFonts w:ascii="Times New Roman" w:hAnsi="Times New Roman"/>
          <w:sz w:val="20"/>
        </w:rPr>
        <w:t xml:space="preserve">Примечание – Термин «изготовитель» используется вместо «организация» в соответствии с </w:t>
      </w:r>
      <w:r w:rsidR="006D4E09" w:rsidRPr="00197BE4">
        <w:rPr>
          <w:rFonts w:ascii="Times New Roman" w:hAnsi="Times New Roman"/>
          <w:sz w:val="20"/>
        </w:rPr>
        <w:t xml:space="preserve">                             </w:t>
      </w:r>
      <w:r w:rsidRPr="00197BE4">
        <w:rPr>
          <w:rFonts w:ascii="Times New Roman" w:hAnsi="Times New Roman"/>
          <w:sz w:val="20"/>
        </w:rPr>
        <w:t xml:space="preserve">EN ISO 9001. Для целей настоящего </w:t>
      </w:r>
      <w:r w:rsidR="006D4E09" w:rsidRPr="00197BE4">
        <w:rPr>
          <w:rFonts w:ascii="Times New Roman" w:hAnsi="Times New Roman"/>
          <w:sz w:val="20"/>
        </w:rPr>
        <w:t>стандарта</w:t>
      </w:r>
      <w:r w:rsidRPr="00197BE4">
        <w:rPr>
          <w:rFonts w:ascii="Times New Roman" w:hAnsi="Times New Roman"/>
          <w:sz w:val="20"/>
        </w:rPr>
        <w:t xml:space="preserve"> они являются взаимозаменяемыми.</w:t>
      </w:r>
    </w:p>
    <w:p w:rsidR="00CF3C5A" w:rsidRPr="00197BE4" w:rsidRDefault="00CF3C5A" w:rsidP="00CF3C5A">
      <w:pPr>
        <w:ind w:firstLine="567"/>
        <w:rPr>
          <w:sz w:val="24"/>
          <w:szCs w:val="24"/>
        </w:rPr>
      </w:pPr>
    </w:p>
    <w:p w:rsidR="00CF3C5A" w:rsidRPr="00197BE4" w:rsidRDefault="00CF3C5A" w:rsidP="00CF3C5A">
      <w:pPr>
        <w:pStyle w:val="Terms"/>
        <w:spacing w:line="240" w:lineRule="auto"/>
        <w:ind w:firstLine="567"/>
        <w:jc w:val="both"/>
        <w:rPr>
          <w:rFonts w:ascii="Times New Roman" w:hAnsi="Times New Roman"/>
          <w:b w:val="0"/>
          <w:sz w:val="24"/>
          <w:szCs w:val="24"/>
        </w:rPr>
      </w:pPr>
      <w:r w:rsidRPr="00197BE4">
        <w:rPr>
          <w:rFonts w:ascii="Times New Roman" w:hAnsi="Times New Roman"/>
          <w:b w:val="0"/>
          <w:sz w:val="24"/>
          <w:szCs w:val="24"/>
        </w:rPr>
        <w:t>3.6</w:t>
      </w:r>
      <w:r w:rsidRPr="00197BE4">
        <w:rPr>
          <w:rFonts w:ascii="Times New Roman" w:hAnsi="Times New Roman"/>
          <w:sz w:val="24"/>
          <w:szCs w:val="24"/>
        </w:rPr>
        <w:t xml:space="preserve"> Испытательная лаборатория </w:t>
      </w:r>
      <w:r w:rsidRPr="00197BE4">
        <w:rPr>
          <w:rFonts w:ascii="Times New Roman" w:hAnsi="Times New Roman"/>
          <w:b w:val="0"/>
          <w:sz w:val="24"/>
          <w:szCs w:val="24"/>
        </w:rPr>
        <w:t>(</w:t>
      </w:r>
      <w:proofErr w:type="spellStart"/>
      <w:r w:rsidRPr="00197BE4">
        <w:rPr>
          <w:rFonts w:ascii="Times New Roman" w:hAnsi="Times New Roman"/>
          <w:b w:val="0"/>
          <w:sz w:val="24"/>
          <w:szCs w:val="24"/>
        </w:rPr>
        <w:t>test</w:t>
      </w:r>
      <w:proofErr w:type="spellEnd"/>
      <w:r w:rsidRPr="00197BE4">
        <w:rPr>
          <w:rFonts w:ascii="Times New Roman" w:hAnsi="Times New Roman"/>
          <w:b w:val="0"/>
          <w:sz w:val="24"/>
          <w:szCs w:val="24"/>
        </w:rPr>
        <w:t xml:space="preserve"> </w:t>
      </w:r>
      <w:proofErr w:type="spellStart"/>
      <w:r w:rsidRPr="00197BE4">
        <w:rPr>
          <w:rFonts w:ascii="Times New Roman" w:hAnsi="Times New Roman"/>
          <w:b w:val="0"/>
          <w:sz w:val="24"/>
          <w:szCs w:val="24"/>
        </w:rPr>
        <w:t>laboratory</w:t>
      </w:r>
      <w:proofErr w:type="spellEnd"/>
      <w:r w:rsidRPr="00197BE4">
        <w:rPr>
          <w:rFonts w:ascii="Times New Roman" w:hAnsi="Times New Roman"/>
          <w:b w:val="0"/>
          <w:sz w:val="24"/>
          <w:szCs w:val="24"/>
        </w:rPr>
        <w:t>):</w:t>
      </w:r>
      <w:r w:rsidRPr="00197BE4">
        <w:rPr>
          <w:rFonts w:ascii="Times New Roman" w:hAnsi="Times New Roman"/>
          <w:sz w:val="24"/>
          <w:szCs w:val="24"/>
        </w:rPr>
        <w:t xml:space="preserve"> </w:t>
      </w:r>
      <w:r w:rsidRPr="00197BE4">
        <w:rPr>
          <w:rFonts w:ascii="Times New Roman" w:hAnsi="Times New Roman"/>
          <w:b w:val="0"/>
          <w:sz w:val="24"/>
          <w:szCs w:val="24"/>
        </w:rPr>
        <w:t xml:space="preserve">Лаборатория, аккредитованная по стандарту EN ISO/IEC 17025 для проведения эксплуатационных испытаний автоматизированных измерительных систем в соответствии с действующими </w:t>
      </w:r>
      <w:r w:rsidR="006D4E09" w:rsidRPr="00197BE4">
        <w:rPr>
          <w:rFonts w:ascii="Times New Roman" w:hAnsi="Times New Roman"/>
          <w:b w:val="0"/>
          <w:sz w:val="24"/>
          <w:szCs w:val="24"/>
        </w:rPr>
        <w:t>документами по стандартизации</w:t>
      </w:r>
      <w:r w:rsidRPr="00197BE4">
        <w:rPr>
          <w:rFonts w:ascii="Times New Roman" w:hAnsi="Times New Roman"/>
          <w:b w:val="0"/>
          <w:sz w:val="24"/>
          <w:szCs w:val="24"/>
        </w:rPr>
        <w:t>.</w:t>
      </w:r>
    </w:p>
    <w:p w:rsidR="00CF3C5A" w:rsidRPr="00197BE4" w:rsidRDefault="00CF3C5A" w:rsidP="00CF3C5A">
      <w:pPr>
        <w:pStyle w:val="Terms"/>
        <w:spacing w:line="240" w:lineRule="auto"/>
        <w:ind w:firstLine="567"/>
        <w:jc w:val="both"/>
        <w:rPr>
          <w:rFonts w:ascii="Times New Roman" w:hAnsi="Times New Roman"/>
          <w:b w:val="0"/>
          <w:sz w:val="24"/>
          <w:szCs w:val="24"/>
        </w:rPr>
      </w:pPr>
      <w:r w:rsidRPr="00197BE4">
        <w:rPr>
          <w:rFonts w:ascii="Times New Roman" w:hAnsi="Times New Roman"/>
          <w:b w:val="0"/>
          <w:sz w:val="24"/>
          <w:szCs w:val="24"/>
        </w:rPr>
        <w:t>3.7</w:t>
      </w:r>
      <w:r w:rsidRPr="00197BE4">
        <w:rPr>
          <w:rFonts w:ascii="Times New Roman" w:hAnsi="Times New Roman"/>
          <w:sz w:val="24"/>
          <w:szCs w:val="24"/>
        </w:rPr>
        <w:t xml:space="preserve"> Продукт </w:t>
      </w:r>
      <w:r w:rsidRPr="00197BE4">
        <w:rPr>
          <w:rFonts w:ascii="Times New Roman" w:hAnsi="Times New Roman"/>
          <w:b w:val="0"/>
          <w:sz w:val="24"/>
          <w:szCs w:val="24"/>
        </w:rPr>
        <w:t>(</w:t>
      </w:r>
      <w:proofErr w:type="spellStart"/>
      <w:r w:rsidRPr="00197BE4">
        <w:rPr>
          <w:rFonts w:ascii="Times New Roman" w:hAnsi="Times New Roman"/>
          <w:b w:val="0"/>
          <w:sz w:val="24"/>
          <w:szCs w:val="24"/>
        </w:rPr>
        <w:t>product</w:t>
      </w:r>
      <w:proofErr w:type="spellEnd"/>
      <w:r w:rsidRPr="00197BE4">
        <w:rPr>
          <w:rFonts w:ascii="Times New Roman" w:hAnsi="Times New Roman"/>
          <w:b w:val="0"/>
          <w:sz w:val="24"/>
          <w:szCs w:val="24"/>
        </w:rPr>
        <w:t>): Автоматизированная измерительная система.</w:t>
      </w:r>
    </w:p>
    <w:p w:rsidR="005576D7" w:rsidRPr="00197BE4" w:rsidRDefault="00CF3C5A" w:rsidP="005576D7">
      <w:pPr>
        <w:ind w:firstLine="567"/>
        <w:rPr>
          <w:sz w:val="24"/>
          <w:szCs w:val="24"/>
        </w:rPr>
      </w:pPr>
      <w:r w:rsidRPr="00197BE4">
        <w:rPr>
          <w:sz w:val="24"/>
          <w:szCs w:val="24"/>
        </w:rPr>
        <w:t xml:space="preserve">3.8  </w:t>
      </w:r>
      <w:r w:rsidRPr="00197BE4">
        <w:rPr>
          <w:b/>
          <w:sz w:val="24"/>
          <w:szCs w:val="24"/>
        </w:rPr>
        <w:t>Техническая документация</w:t>
      </w:r>
      <w:r w:rsidRPr="00197BE4">
        <w:rPr>
          <w:sz w:val="24"/>
          <w:szCs w:val="24"/>
        </w:rPr>
        <w:t xml:space="preserve"> (</w:t>
      </w:r>
      <w:proofErr w:type="spellStart"/>
      <w:r w:rsidR="005576D7" w:rsidRPr="00197BE4">
        <w:rPr>
          <w:sz w:val="24"/>
          <w:szCs w:val="24"/>
        </w:rPr>
        <w:t>technical</w:t>
      </w:r>
      <w:proofErr w:type="spellEnd"/>
      <w:r w:rsidR="005576D7" w:rsidRPr="00197BE4">
        <w:rPr>
          <w:sz w:val="24"/>
          <w:szCs w:val="24"/>
        </w:rPr>
        <w:t xml:space="preserve"> </w:t>
      </w:r>
      <w:proofErr w:type="spellStart"/>
      <w:r w:rsidR="005576D7" w:rsidRPr="00197BE4">
        <w:rPr>
          <w:sz w:val="24"/>
          <w:szCs w:val="24"/>
        </w:rPr>
        <w:t>documentation</w:t>
      </w:r>
      <w:proofErr w:type="spellEnd"/>
      <w:r w:rsidRPr="00197BE4">
        <w:rPr>
          <w:sz w:val="24"/>
          <w:szCs w:val="24"/>
        </w:rPr>
        <w:t>): Информация по эксплуатации автоматизированных измерительных систем, например, руководства по эксплуатации.</w:t>
      </w:r>
    </w:p>
    <w:p w:rsidR="005576D7" w:rsidRPr="00197BE4" w:rsidRDefault="005576D7" w:rsidP="005576D7">
      <w:pPr>
        <w:ind w:firstLine="567"/>
        <w:rPr>
          <w:sz w:val="24"/>
          <w:szCs w:val="24"/>
        </w:rPr>
      </w:pPr>
      <w:r w:rsidRPr="00197BE4">
        <w:rPr>
          <w:sz w:val="24"/>
          <w:szCs w:val="24"/>
        </w:rPr>
        <w:t xml:space="preserve">3.9 </w:t>
      </w:r>
      <w:r w:rsidRPr="00197BE4">
        <w:rPr>
          <w:b/>
          <w:sz w:val="24"/>
          <w:szCs w:val="24"/>
        </w:rPr>
        <w:t>Комплект технической документации</w:t>
      </w:r>
      <w:r w:rsidRPr="00197BE4">
        <w:rPr>
          <w:sz w:val="24"/>
          <w:szCs w:val="24"/>
        </w:rPr>
        <w:t xml:space="preserve"> (</w:t>
      </w:r>
      <w:proofErr w:type="spellStart"/>
      <w:r w:rsidRPr="00197BE4">
        <w:rPr>
          <w:sz w:val="24"/>
          <w:szCs w:val="24"/>
        </w:rPr>
        <w:t>technical</w:t>
      </w:r>
      <w:proofErr w:type="spellEnd"/>
      <w:r w:rsidRPr="00197BE4">
        <w:rPr>
          <w:sz w:val="24"/>
          <w:szCs w:val="24"/>
        </w:rPr>
        <w:t xml:space="preserve"> </w:t>
      </w:r>
      <w:proofErr w:type="spellStart"/>
      <w:r w:rsidRPr="00197BE4">
        <w:rPr>
          <w:sz w:val="24"/>
          <w:szCs w:val="24"/>
        </w:rPr>
        <w:t>file</w:t>
      </w:r>
      <w:proofErr w:type="spellEnd"/>
      <w:r w:rsidRPr="00197BE4">
        <w:rPr>
          <w:sz w:val="24"/>
          <w:szCs w:val="24"/>
        </w:rPr>
        <w:t>): Комплект нормативно-технических документов и конструктивных изменений в нормативно-технические документы.</w:t>
      </w:r>
    </w:p>
    <w:p w:rsidR="005576D7" w:rsidRPr="00197BE4" w:rsidRDefault="005576D7" w:rsidP="005576D7">
      <w:pPr>
        <w:ind w:firstLine="567"/>
        <w:rPr>
          <w:sz w:val="24"/>
          <w:szCs w:val="24"/>
        </w:rPr>
      </w:pPr>
      <w:r w:rsidRPr="00197BE4">
        <w:rPr>
          <w:sz w:val="24"/>
          <w:szCs w:val="24"/>
        </w:rPr>
        <w:t xml:space="preserve">3.10 </w:t>
      </w:r>
      <w:r w:rsidRPr="00197BE4">
        <w:rPr>
          <w:b/>
          <w:sz w:val="24"/>
          <w:szCs w:val="24"/>
        </w:rPr>
        <w:t>Нормативный документ</w:t>
      </w:r>
      <w:r w:rsidRPr="00197BE4">
        <w:rPr>
          <w:sz w:val="24"/>
          <w:szCs w:val="24"/>
        </w:rPr>
        <w:t xml:space="preserve"> (</w:t>
      </w:r>
      <w:proofErr w:type="spellStart"/>
      <w:r w:rsidRPr="00197BE4">
        <w:rPr>
          <w:sz w:val="24"/>
          <w:szCs w:val="24"/>
        </w:rPr>
        <w:t>reference</w:t>
      </w:r>
      <w:proofErr w:type="spellEnd"/>
      <w:r w:rsidRPr="00197BE4">
        <w:rPr>
          <w:sz w:val="24"/>
          <w:szCs w:val="24"/>
        </w:rPr>
        <w:t xml:space="preserve"> </w:t>
      </w:r>
      <w:proofErr w:type="spellStart"/>
      <w:r w:rsidRPr="00197BE4">
        <w:rPr>
          <w:sz w:val="24"/>
          <w:szCs w:val="24"/>
        </w:rPr>
        <w:t>document</w:t>
      </w:r>
      <w:proofErr w:type="spellEnd"/>
      <w:r w:rsidRPr="00197BE4">
        <w:rPr>
          <w:sz w:val="24"/>
          <w:szCs w:val="24"/>
        </w:rPr>
        <w:t>): Документ, который регулирует производство и конструкцию АИС и упоминается в протоколе испытаний.</w:t>
      </w:r>
    </w:p>
    <w:p w:rsidR="005576D7" w:rsidRPr="00197BE4" w:rsidRDefault="005576D7" w:rsidP="005576D7">
      <w:pPr>
        <w:ind w:firstLine="567"/>
        <w:rPr>
          <w:sz w:val="24"/>
          <w:szCs w:val="24"/>
        </w:rPr>
      </w:pPr>
    </w:p>
    <w:p w:rsidR="005576D7" w:rsidRPr="00197BE4" w:rsidRDefault="005576D7" w:rsidP="005576D7">
      <w:pPr>
        <w:ind w:firstLine="567"/>
        <w:rPr>
          <w:lang w:eastAsia="de-DE"/>
        </w:rPr>
      </w:pPr>
      <w:r w:rsidRPr="00197BE4">
        <w:rPr>
          <w:lang w:eastAsia="de-DE"/>
        </w:rPr>
        <w:t>Примечание – Нормативно-технические документы могут включать чертежи, спецификации, инструкции и компьютерный код.</w:t>
      </w:r>
    </w:p>
    <w:p w:rsidR="005576D7" w:rsidRPr="00197BE4" w:rsidRDefault="005576D7" w:rsidP="00181CDF">
      <w:pPr>
        <w:ind w:firstLine="567"/>
        <w:rPr>
          <w:sz w:val="24"/>
          <w:szCs w:val="24"/>
        </w:rPr>
      </w:pPr>
    </w:p>
    <w:p w:rsidR="005576D7" w:rsidRPr="00197BE4" w:rsidRDefault="005576D7" w:rsidP="00181CDF">
      <w:pPr>
        <w:pStyle w:val="Terms"/>
        <w:spacing w:line="240" w:lineRule="auto"/>
        <w:ind w:firstLine="567"/>
        <w:jc w:val="both"/>
        <w:rPr>
          <w:rFonts w:ascii="Times New Roman" w:hAnsi="Times New Roman"/>
          <w:b w:val="0"/>
          <w:sz w:val="24"/>
          <w:szCs w:val="24"/>
        </w:rPr>
      </w:pPr>
      <w:r w:rsidRPr="00197BE4">
        <w:rPr>
          <w:rFonts w:ascii="Times New Roman" w:hAnsi="Times New Roman"/>
          <w:b w:val="0"/>
          <w:sz w:val="24"/>
          <w:szCs w:val="24"/>
        </w:rPr>
        <w:lastRenderedPageBreak/>
        <w:t>3.11</w:t>
      </w:r>
      <w:r w:rsidRPr="00197BE4">
        <w:rPr>
          <w:rFonts w:ascii="Times New Roman" w:hAnsi="Times New Roman"/>
          <w:sz w:val="24"/>
          <w:szCs w:val="24"/>
        </w:rPr>
        <w:t xml:space="preserve"> </w:t>
      </w:r>
      <w:r w:rsidR="00181CDF" w:rsidRPr="00197BE4">
        <w:rPr>
          <w:rFonts w:ascii="Times New Roman" w:hAnsi="Times New Roman"/>
          <w:sz w:val="24"/>
          <w:szCs w:val="24"/>
        </w:rPr>
        <w:t xml:space="preserve">Связанный документ </w:t>
      </w:r>
      <w:r w:rsidR="00181CDF" w:rsidRPr="00197BE4">
        <w:rPr>
          <w:rFonts w:ascii="Times New Roman" w:hAnsi="Times New Roman"/>
          <w:b w:val="0"/>
          <w:sz w:val="24"/>
          <w:szCs w:val="24"/>
        </w:rPr>
        <w:t>(</w:t>
      </w:r>
      <w:proofErr w:type="spellStart"/>
      <w:r w:rsidR="00181CDF" w:rsidRPr="00197BE4">
        <w:rPr>
          <w:rFonts w:ascii="Times New Roman" w:hAnsi="Times New Roman"/>
          <w:b w:val="0"/>
          <w:sz w:val="24"/>
          <w:szCs w:val="24"/>
        </w:rPr>
        <w:t>related</w:t>
      </w:r>
      <w:proofErr w:type="spellEnd"/>
      <w:r w:rsidR="00181CDF" w:rsidRPr="00197BE4">
        <w:rPr>
          <w:rFonts w:ascii="Times New Roman" w:hAnsi="Times New Roman"/>
          <w:b w:val="0"/>
          <w:sz w:val="24"/>
          <w:szCs w:val="24"/>
        </w:rPr>
        <w:t xml:space="preserve"> </w:t>
      </w:r>
      <w:proofErr w:type="spellStart"/>
      <w:r w:rsidR="00181CDF" w:rsidRPr="00197BE4">
        <w:rPr>
          <w:rFonts w:ascii="Times New Roman" w:hAnsi="Times New Roman"/>
          <w:b w:val="0"/>
          <w:sz w:val="24"/>
          <w:szCs w:val="24"/>
        </w:rPr>
        <w:t>document</w:t>
      </w:r>
      <w:proofErr w:type="spellEnd"/>
      <w:r w:rsidR="00181CDF" w:rsidRPr="00197BE4">
        <w:rPr>
          <w:rFonts w:ascii="Times New Roman" w:hAnsi="Times New Roman"/>
          <w:b w:val="0"/>
          <w:sz w:val="24"/>
          <w:szCs w:val="24"/>
        </w:rPr>
        <w:t xml:space="preserve">): Документ, не упоминаемый в протоколе испытаний. </w:t>
      </w:r>
    </w:p>
    <w:p w:rsidR="00181CDF" w:rsidRPr="00197BE4" w:rsidRDefault="00181CDF" w:rsidP="00181CDF">
      <w:pPr>
        <w:pStyle w:val="Definition"/>
        <w:spacing w:after="0" w:line="240" w:lineRule="auto"/>
        <w:ind w:firstLine="567"/>
        <w:rPr>
          <w:rFonts w:ascii="Times New Roman" w:hAnsi="Times New Roman"/>
          <w:sz w:val="24"/>
          <w:szCs w:val="24"/>
        </w:rPr>
      </w:pPr>
    </w:p>
    <w:p w:rsidR="00181CDF" w:rsidRPr="00197BE4" w:rsidRDefault="00181CDF" w:rsidP="00181CDF">
      <w:pPr>
        <w:pStyle w:val="Definition"/>
        <w:spacing w:after="0" w:line="240" w:lineRule="auto"/>
        <w:ind w:firstLine="567"/>
        <w:rPr>
          <w:rFonts w:ascii="Times New Roman" w:hAnsi="Times New Roman"/>
        </w:rPr>
      </w:pPr>
      <w:r w:rsidRPr="00197BE4">
        <w:rPr>
          <w:rFonts w:ascii="Times New Roman" w:hAnsi="Times New Roman"/>
        </w:rPr>
        <w:t>Примечание – Связанный документ может быть использован, например, для подробной информации об изготовлении комплектующих изделий.</w:t>
      </w:r>
    </w:p>
    <w:p w:rsidR="00181CDF" w:rsidRPr="00197BE4" w:rsidRDefault="00181CDF" w:rsidP="00181CDF">
      <w:pPr>
        <w:rPr>
          <w:sz w:val="24"/>
          <w:lang w:eastAsia="de-DE"/>
        </w:rPr>
      </w:pPr>
    </w:p>
    <w:p w:rsidR="00181CDF" w:rsidRPr="00197BE4" w:rsidRDefault="00181CDF" w:rsidP="00181CDF">
      <w:pPr>
        <w:pStyle w:val="Terms"/>
        <w:ind w:firstLine="567"/>
        <w:jc w:val="both"/>
        <w:rPr>
          <w:rFonts w:ascii="Times New Roman" w:hAnsi="Times New Roman"/>
          <w:b w:val="0"/>
          <w:sz w:val="24"/>
          <w:szCs w:val="24"/>
        </w:rPr>
      </w:pPr>
      <w:r w:rsidRPr="00197BE4">
        <w:rPr>
          <w:rFonts w:ascii="Times New Roman" w:hAnsi="Times New Roman"/>
          <w:b w:val="0"/>
          <w:sz w:val="24"/>
          <w:szCs w:val="24"/>
        </w:rPr>
        <w:t>3.12</w:t>
      </w:r>
      <w:r w:rsidRPr="00197BE4">
        <w:rPr>
          <w:rFonts w:ascii="Times New Roman" w:hAnsi="Times New Roman"/>
          <w:sz w:val="24"/>
          <w:szCs w:val="24"/>
        </w:rPr>
        <w:t xml:space="preserve"> Диапазон сертификации </w:t>
      </w:r>
      <w:r w:rsidRPr="00197BE4">
        <w:rPr>
          <w:rFonts w:ascii="Times New Roman" w:hAnsi="Times New Roman"/>
          <w:b w:val="0"/>
          <w:sz w:val="24"/>
          <w:szCs w:val="24"/>
        </w:rPr>
        <w:t>(</w:t>
      </w:r>
      <w:proofErr w:type="spellStart"/>
      <w:r w:rsidRPr="00197BE4">
        <w:rPr>
          <w:rFonts w:ascii="Times New Roman" w:hAnsi="Times New Roman"/>
          <w:b w:val="0"/>
          <w:sz w:val="24"/>
          <w:szCs w:val="24"/>
        </w:rPr>
        <w:t>certification</w:t>
      </w:r>
      <w:proofErr w:type="spellEnd"/>
      <w:r w:rsidRPr="00197BE4">
        <w:rPr>
          <w:rFonts w:ascii="Times New Roman" w:hAnsi="Times New Roman"/>
          <w:b w:val="0"/>
          <w:sz w:val="24"/>
          <w:szCs w:val="24"/>
        </w:rPr>
        <w:t xml:space="preserve"> </w:t>
      </w:r>
      <w:proofErr w:type="spellStart"/>
      <w:r w:rsidRPr="00197BE4">
        <w:rPr>
          <w:rFonts w:ascii="Times New Roman" w:hAnsi="Times New Roman"/>
          <w:b w:val="0"/>
          <w:sz w:val="24"/>
          <w:szCs w:val="24"/>
        </w:rPr>
        <w:t>range</w:t>
      </w:r>
      <w:proofErr w:type="spellEnd"/>
      <w:r w:rsidRPr="00197BE4">
        <w:rPr>
          <w:rFonts w:ascii="Times New Roman" w:hAnsi="Times New Roman"/>
          <w:b w:val="0"/>
          <w:sz w:val="24"/>
          <w:szCs w:val="24"/>
        </w:rPr>
        <w:t>): Диапазон, в котором автоматизированная измерительная система испытывается и сертифицируется на соответствие надлежащим эксплуатационным критериям</w:t>
      </w:r>
      <w:r w:rsidR="00AD2935" w:rsidRPr="00197BE4">
        <w:rPr>
          <w:rFonts w:ascii="Times New Roman" w:hAnsi="Times New Roman"/>
          <w:b w:val="0"/>
          <w:sz w:val="24"/>
          <w:szCs w:val="24"/>
        </w:rPr>
        <w:t>.</w:t>
      </w:r>
    </w:p>
    <w:p w:rsidR="00274D09" w:rsidRPr="00197BE4" w:rsidRDefault="00274D09" w:rsidP="00274D09">
      <w:pPr>
        <w:ind w:firstLine="567"/>
        <w:rPr>
          <w:sz w:val="24"/>
        </w:rPr>
      </w:pPr>
      <w:r w:rsidRPr="00197BE4">
        <w:tab/>
      </w:r>
    </w:p>
    <w:p w:rsidR="00274D09" w:rsidRPr="00197BE4" w:rsidRDefault="006D4E09" w:rsidP="00274D09">
      <w:pPr>
        <w:ind w:firstLine="567"/>
      </w:pPr>
      <w:r w:rsidRPr="00197BE4">
        <w:t>Примечания</w:t>
      </w:r>
    </w:p>
    <w:p w:rsidR="00274D09" w:rsidRPr="00197BE4" w:rsidRDefault="00274D09" w:rsidP="00274D09">
      <w:pPr>
        <w:ind w:firstLine="567"/>
      </w:pPr>
      <w:r w:rsidRPr="00197BE4">
        <w:t>1 Нижний предел обычно является пределом обнаружения АИС и часто считается равным нулю.</w:t>
      </w:r>
    </w:p>
    <w:p w:rsidR="00274D09" w:rsidRPr="00197BE4" w:rsidRDefault="00274D09" w:rsidP="00274D09">
      <w:pPr>
        <w:ind w:firstLine="567"/>
      </w:pPr>
      <w:r w:rsidRPr="00197BE4">
        <w:t>2</w:t>
      </w:r>
      <w:proofErr w:type="gramStart"/>
      <w:r w:rsidRPr="00197BE4">
        <w:t xml:space="preserve"> К</w:t>
      </w:r>
      <w:proofErr w:type="gramEnd"/>
      <w:r w:rsidRPr="00197BE4">
        <w:t>ак правило, чем ниже диапазон сертификации, тем выше функциональные характеристики АИС. Кроме того, АИС обычно удовлетворительно работает при более высоких значениях в пределах диапазона измерений.</w:t>
      </w:r>
    </w:p>
    <w:p w:rsidR="00274D09" w:rsidRPr="00197BE4" w:rsidRDefault="00274D09" w:rsidP="00D43AF1">
      <w:pPr>
        <w:ind w:firstLine="567"/>
      </w:pPr>
    </w:p>
    <w:p w:rsidR="00D43AF1" w:rsidRPr="00197BE4" w:rsidRDefault="00AD2935" w:rsidP="00D43AF1">
      <w:pPr>
        <w:pStyle w:val="Terms"/>
        <w:ind w:firstLine="567"/>
        <w:jc w:val="both"/>
        <w:rPr>
          <w:rFonts w:ascii="Times New Roman" w:hAnsi="Times New Roman"/>
          <w:b w:val="0"/>
          <w:sz w:val="24"/>
          <w:szCs w:val="24"/>
        </w:rPr>
      </w:pPr>
      <w:r w:rsidRPr="00197BE4">
        <w:rPr>
          <w:rFonts w:ascii="Times New Roman" w:hAnsi="Times New Roman"/>
          <w:b w:val="0"/>
          <w:sz w:val="24"/>
          <w:szCs w:val="24"/>
        </w:rPr>
        <w:t>3.13</w:t>
      </w:r>
      <w:r w:rsidR="00D43AF1" w:rsidRPr="00197BE4">
        <w:rPr>
          <w:rFonts w:ascii="Times New Roman" w:hAnsi="Times New Roman"/>
          <w:b w:val="0"/>
          <w:sz w:val="24"/>
          <w:szCs w:val="24"/>
        </w:rPr>
        <w:t xml:space="preserve"> </w:t>
      </w:r>
      <w:r w:rsidR="00D43AF1" w:rsidRPr="00197BE4">
        <w:rPr>
          <w:rFonts w:ascii="Times New Roman" w:hAnsi="Times New Roman"/>
          <w:sz w:val="24"/>
          <w:szCs w:val="24"/>
        </w:rPr>
        <w:t>Надзор</w:t>
      </w:r>
      <w:r w:rsidR="00D43AF1" w:rsidRPr="00197BE4">
        <w:rPr>
          <w:rFonts w:ascii="Times New Roman" w:hAnsi="Times New Roman"/>
          <w:b w:val="0"/>
          <w:sz w:val="24"/>
          <w:szCs w:val="24"/>
        </w:rPr>
        <w:t xml:space="preserve"> (</w:t>
      </w:r>
      <w:proofErr w:type="spellStart"/>
      <w:r w:rsidR="00D43AF1" w:rsidRPr="00197BE4">
        <w:rPr>
          <w:rFonts w:ascii="Times New Roman" w:hAnsi="Times New Roman"/>
          <w:b w:val="0"/>
          <w:sz w:val="24"/>
          <w:szCs w:val="24"/>
        </w:rPr>
        <w:t>surveillance</w:t>
      </w:r>
      <w:proofErr w:type="spellEnd"/>
      <w:r w:rsidR="00D43AF1" w:rsidRPr="00197BE4">
        <w:rPr>
          <w:rFonts w:ascii="Times New Roman" w:hAnsi="Times New Roman"/>
          <w:b w:val="0"/>
          <w:sz w:val="24"/>
          <w:szCs w:val="24"/>
        </w:rPr>
        <w:t>): Систематическая повторение деятельности по оценке соответствия как основа поддержания действительности заявления о соответствии.</w:t>
      </w:r>
    </w:p>
    <w:p w:rsidR="00D43AF1" w:rsidRPr="00197BE4" w:rsidRDefault="00D43AF1" w:rsidP="00D43AF1">
      <w:pPr>
        <w:pStyle w:val="Definition"/>
        <w:spacing w:after="0"/>
        <w:rPr>
          <w:rFonts w:ascii="Times New Roman" w:hAnsi="Times New Roman"/>
        </w:rPr>
      </w:pPr>
    </w:p>
    <w:p w:rsidR="00D43AF1" w:rsidRPr="00197BE4" w:rsidRDefault="00D43AF1" w:rsidP="00D43AF1">
      <w:pPr>
        <w:ind w:firstLine="567"/>
      </w:pPr>
      <w:r w:rsidRPr="00197BE4">
        <w:t>Примечания – Для целей настоящего Европейского стандарта надзор сосредоточен на системе управления качеством изготовителя, чтобы гарантировать, что автоматизированные измерительные системы продолжают соответствовать стандарту, по которому они сертифицированы.</w:t>
      </w:r>
    </w:p>
    <w:p w:rsidR="00D868FD" w:rsidRPr="00197BE4" w:rsidRDefault="00D868FD" w:rsidP="00D43AF1">
      <w:pPr>
        <w:ind w:firstLine="567"/>
      </w:pPr>
    </w:p>
    <w:p w:rsidR="00D868FD" w:rsidRPr="00197BE4" w:rsidRDefault="00D868FD" w:rsidP="00D868FD">
      <w:pPr>
        <w:pStyle w:val="Terms"/>
        <w:ind w:firstLine="567"/>
        <w:rPr>
          <w:rFonts w:ascii="Times New Roman" w:hAnsi="Times New Roman"/>
          <w:b w:val="0"/>
          <w:sz w:val="24"/>
          <w:szCs w:val="24"/>
        </w:rPr>
      </w:pPr>
      <w:r w:rsidRPr="00197BE4">
        <w:rPr>
          <w:rFonts w:ascii="Times New Roman" w:hAnsi="Times New Roman"/>
          <w:b w:val="0"/>
          <w:sz w:val="24"/>
          <w:szCs w:val="24"/>
        </w:rPr>
        <w:t xml:space="preserve">3.14 </w:t>
      </w:r>
      <w:r w:rsidRPr="00197BE4">
        <w:rPr>
          <w:rFonts w:ascii="Times New Roman" w:hAnsi="Times New Roman"/>
          <w:sz w:val="24"/>
          <w:szCs w:val="24"/>
        </w:rPr>
        <w:t>Законодательство</w:t>
      </w:r>
      <w:r w:rsidRPr="00197BE4">
        <w:rPr>
          <w:rFonts w:ascii="Times New Roman" w:hAnsi="Times New Roman"/>
          <w:b w:val="0"/>
          <w:sz w:val="24"/>
          <w:szCs w:val="24"/>
        </w:rPr>
        <w:t xml:space="preserve"> (</w:t>
      </w:r>
      <w:proofErr w:type="spellStart"/>
      <w:r w:rsidRPr="00197BE4">
        <w:rPr>
          <w:rFonts w:ascii="Times New Roman" w:hAnsi="Times New Roman"/>
          <w:b w:val="0"/>
          <w:sz w:val="24"/>
          <w:szCs w:val="24"/>
        </w:rPr>
        <w:t>legislation</w:t>
      </w:r>
      <w:proofErr w:type="spellEnd"/>
      <w:r w:rsidRPr="00197BE4">
        <w:rPr>
          <w:rFonts w:ascii="Times New Roman" w:hAnsi="Times New Roman"/>
          <w:b w:val="0"/>
          <w:sz w:val="24"/>
          <w:szCs w:val="24"/>
        </w:rPr>
        <w:t>):  Директивы, акты, постановления и правила</w:t>
      </w:r>
      <w:r w:rsidR="006C13E3" w:rsidRPr="00197BE4">
        <w:rPr>
          <w:rFonts w:ascii="Times New Roman" w:hAnsi="Times New Roman"/>
          <w:b w:val="0"/>
          <w:sz w:val="24"/>
          <w:szCs w:val="24"/>
        </w:rPr>
        <w:t>.</w:t>
      </w:r>
    </w:p>
    <w:p w:rsidR="006D4E09" w:rsidRPr="00197BE4" w:rsidRDefault="006D4E09" w:rsidP="00E1229A">
      <w:pPr>
        <w:ind w:firstLine="567"/>
        <w:rPr>
          <w:b/>
          <w:sz w:val="24"/>
          <w:szCs w:val="24"/>
        </w:rPr>
      </w:pPr>
    </w:p>
    <w:p w:rsidR="00E1229A" w:rsidRPr="00197BE4" w:rsidRDefault="00E1229A" w:rsidP="00E1229A">
      <w:pPr>
        <w:ind w:firstLine="567"/>
        <w:rPr>
          <w:b/>
          <w:sz w:val="24"/>
          <w:szCs w:val="24"/>
          <w:lang w:eastAsia="de-DE"/>
        </w:rPr>
      </w:pPr>
      <w:r w:rsidRPr="00197BE4">
        <w:rPr>
          <w:b/>
          <w:sz w:val="24"/>
          <w:szCs w:val="24"/>
        </w:rPr>
        <w:t xml:space="preserve">4 </w:t>
      </w:r>
      <w:r w:rsidRPr="00197BE4">
        <w:rPr>
          <w:b/>
          <w:sz w:val="24"/>
          <w:szCs w:val="24"/>
          <w:lang w:eastAsia="de-DE"/>
        </w:rPr>
        <w:t>Системы менеджмента качества</w:t>
      </w:r>
    </w:p>
    <w:p w:rsidR="00E1229A" w:rsidRPr="00197BE4" w:rsidRDefault="00E1229A" w:rsidP="00E1229A">
      <w:pPr>
        <w:ind w:firstLine="567"/>
        <w:rPr>
          <w:b/>
          <w:sz w:val="24"/>
          <w:szCs w:val="24"/>
          <w:lang w:eastAsia="de-DE"/>
        </w:rPr>
      </w:pPr>
    </w:p>
    <w:p w:rsidR="00E1229A" w:rsidRPr="00197BE4" w:rsidRDefault="00E1229A" w:rsidP="00E1229A">
      <w:pPr>
        <w:ind w:firstLine="567"/>
        <w:rPr>
          <w:b/>
          <w:sz w:val="24"/>
          <w:szCs w:val="24"/>
          <w:lang w:eastAsia="de-DE"/>
        </w:rPr>
      </w:pPr>
      <w:r w:rsidRPr="00197BE4">
        <w:rPr>
          <w:b/>
          <w:sz w:val="24"/>
          <w:szCs w:val="24"/>
          <w:lang w:eastAsia="de-DE"/>
        </w:rPr>
        <w:t>4.1 Общие требования</w:t>
      </w:r>
    </w:p>
    <w:p w:rsidR="00E1229A" w:rsidRPr="00197BE4" w:rsidRDefault="00E1229A" w:rsidP="00E1229A">
      <w:pPr>
        <w:ind w:firstLine="567"/>
        <w:rPr>
          <w:sz w:val="24"/>
          <w:szCs w:val="24"/>
        </w:rPr>
      </w:pPr>
      <w:r w:rsidRPr="00197BE4">
        <w:rPr>
          <w:sz w:val="24"/>
          <w:szCs w:val="24"/>
        </w:rPr>
        <w:t>Система менеджмента качества изготовителя должна обеспечивать соответствие всех автоматизированных измерительных систем, того типа, для которого был сертифицирован продукт, эксплуатационным критериям, указанным в соответствующем сертификате.</w:t>
      </w:r>
    </w:p>
    <w:p w:rsidR="00E1229A" w:rsidRPr="00197BE4" w:rsidRDefault="00E1229A" w:rsidP="00E1229A">
      <w:pPr>
        <w:ind w:firstLine="567"/>
        <w:rPr>
          <w:b/>
          <w:sz w:val="24"/>
          <w:szCs w:val="24"/>
          <w:lang w:eastAsia="de-DE"/>
        </w:rPr>
      </w:pPr>
    </w:p>
    <w:p w:rsidR="00E1229A" w:rsidRPr="00197BE4" w:rsidRDefault="00E1229A" w:rsidP="00E1229A">
      <w:pPr>
        <w:ind w:firstLine="567"/>
        <w:rPr>
          <w:b/>
          <w:sz w:val="24"/>
          <w:szCs w:val="24"/>
          <w:lang w:eastAsia="de-DE"/>
        </w:rPr>
      </w:pPr>
      <w:r w:rsidRPr="00197BE4">
        <w:rPr>
          <w:b/>
          <w:sz w:val="24"/>
          <w:szCs w:val="24"/>
          <w:lang w:eastAsia="de-DE"/>
        </w:rPr>
        <w:t>4.2 Требования к оформлению документов</w:t>
      </w:r>
    </w:p>
    <w:p w:rsidR="00E1229A" w:rsidRPr="00197BE4" w:rsidRDefault="00E1229A" w:rsidP="00E1229A">
      <w:pPr>
        <w:ind w:firstLine="567"/>
        <w:rPr>
          <w:b/>
        </w:rPr>
      </w:pPr>
    </w:p>
    <w:p w:rsidR="00E1229A" w:rsidRPr="00197BE4" w:rsidRDefault="00E1229A" w:rsidP="00E1229A">
      <w:pPr>
        <w:ind w:firstLine="567"/>
        <w:rPr>
          <w:b/>
          <w:sz w:val="24"/>
        </w:rPr>
      </w:pPr>
      <w:r w:rsidRPr="00197BE4">
        <w:rPr>
          <w:b/>
          <w:sz w:val="24"/>
        </w:rPr>
        <w:t xml:space="preserve">4.2.1 </w:t>
      </w:r>
      <w:r w:rsidRPr="00197BE4">
        <w:rPr>
          <w:b/>
          <w:sz w:val="24"/>
          <w:lang w:eastAsia="de-DE"/>
        </w:rPr>
        <w:t>Общие положения</w:t>
      </w:r>
    </w:p>
    <w:p w:rsidR="00E1229A" w:rsidRPr="00197BE4" w:rsidRDefault="00E1229A" w:rsidP="00E1229A">
      <w:pPr>
        <w:ind w:firstLine="567"/>
        <w:rPr>
          <w:sz w:val="24"/>
        </w:rPr>
      </w:pPr>
      <w:r w:rsidRPr="00197BE4">
        <w:rPr>
          <w:sz w:val="24"/>
        </w:rPr>
        <w:t>Применяются тр</w:t>
      </w:r>
      <w:r w:rsidR="006D4E09" w:rsidRPr="00197BE4">
        <w:rPr>
          <w:sz w:val="24"/>
        </w:rPr>
        <w:t xml:space="preserve">ебования, указанные в п. 4.2.1 </w:t>
      </w:r>
      <w:r w:rsidRPr="00197BE4">
        <w:rPr>
          <w:sz w:val="24"/>
        </w:rPr>
        <w:t xml:space="preserve">EN ISO 9001:2000. </w:t>
      </w:r>
    </w:p>
    <w:p w:rsidR="00E1229A" w:rsidRPr="00197BE4" w:rsidRDefault="00E1229A" w:rsidP="00E1229A">
      <w:pPr>
        <w:ind w:firstLine="567"/>
        <w:rPr>
          <w:sz w:val="24"/>
        </w:rPr>
      </w:pPr>
      <w:proofErr w:type="gramStart"/>
      <w:r w:rsidRPr="00197BE4">
        <w:rPr>
          <w:sz w:val="24"/>
        </w:rPr>
        <w:t>Изготовитель должен иметь методы, позволяющие поддерживать соответствие требованиям законодательства, стандартов и руководств, которые относятся к его сертифицированным АИС и АИС, для которых он запрашивает сертификацию в соответствии со стандартами серии EN 15267.</w:t>
      </w:r>
      <w:proofErr w:type="gramEnd"/>
    </w:p>
    <w:p w:rsidR="00E1229A" w:rsidRPr="00197BE4" w:rsidRDefault="00062C37" w:rsidP="00E1229A">
      <w:pPr>
        <w:ind w:firstLine="567"/>
        <w:rPr>
          <w:b/>
          <w:sz w:val="24"/>
          <w:szCs w:val="24"/>
        </w:rPr>
      </w:pPr>
      <w:r w:rsidRPr="00197BE4">
        <w:rPr>
          <w:b/>
          <w:sz w:val="24"/>
          <w:szCs w:val="24"/>
        </w:rPr>
        <w:t>4.2.2 Руководство по обеспечению качества</w:t>
      </w:r>
    </w:p>
    <w:p w:rsidR="00062C37" w:rsidRPr="00197BE4" w:rsidRDefault="00062C37" w:rsidP="00062C37">
      <w:pPr>
        <w:ind w:firstLine="567"/>
        <w:rPr>
          <w:sz w:val="24"/>
          <w:szCs w:val="24"/>
        </w:rPr>
      </w:pPr>
      <w:r w:rsidRPr="00197BE4">
        <w:rPr>
          <w:sz w:val="24"/>
          <w:szCs w:val="24"/>
        </w:rPr>
        <w:t xml:space="preserve">Применяются требования, указанные в п. 4.2.2 EN ISO 9001:2000. </w:t>
      </w:r>
    </w:p>
    <w:p w:rsidR="00062C37" w:rsidRPr="00197BE4" w:rsidRDefault="00062C37" w:rsidP="00062C37">
      <w:pPr>
        <w:ind w:firstLine="567"/>
        <w:rPr>
          <w:sz w:val="24"/>
          <w:szCs w:val="24"/>
        </w:rPr>
      </w:pPr>
      <w:r w:rsidRPr="00197BE4">
        <w:rPr>
          <w:sz w:val="24"/>
          <w:szCs w:val="24"/>
        </w:rPr>
        <w:t>Руководство по системе менеджмента качества должно гарантировать, что ни один фактор (например, измеряемые компоненты, область применения), определенный в сертификате АИС и технической документации (например, нормативно-технических документах), не будет изменен без соответствующей оценки его влияния на функциональные характеристики АИС.</w:t>
      </w:r>
    </w:p>
    <w:p w:rsidR="00062C37" w:rsidRPr="00197BE4" w:rsidRDefault="00062C37" w:rsidP="00062C37">
      <w:pPr>
        <w:ind w:firstLine="567"/>
        <w:rPr>
          <w:b/>
          <w:sz w:val="24"/>
          <w:szCs w:val="24"/>
        </w:rPr>
      </w:pPr>
      <w:r w:rsidRPr="00197BE4">
        <w:rPr>
          <w:b/>
          <w:sz w:val="24"/>
          <w:szCs w:val="24"/>
        </w:rPr>
        <w:t>4.2.3 Управление документацией</w:t>
      </w:r>
    </w:p>
    <w:p w:rsidR="00062C37" w:rsidRPr="00197BE4" w:rsidRDefault="00062C37" w:rsidP="00062C37">
      <w:pPr>
        <w:ind w:firstLine="567"/>
        <w:rPr>
          <w:sz w:val="24"/>
          <w:szCs w:val="24"/>
        </w:rPr>
      </w:pPr>
      <w:r w:rsidRPr="00197BE4">
        <w:rPr>
          <w:sz w:val="24"/>
          <w:szCs w:val="24"/>
        </w:rPr>
        <w:t xml:space="preserve">Применяются требования, указанные в п. 4.2.3 стандарта EN ISO 9001:2000. </w:t>
      </w:r>
    </w:p>
    <w:p w:rsidR="00062C37" w:rsidRPr="00197BE4" w:rsidRDefault="00062C37" w:rsidP="00062C37">
      <w:pPr>
        <w:ind w:firstLine="567"/>
        <w:rPr>
          <w:sz w:val="24"/>
          <w:szCs w:val="24"/>
        </w:rPr>
      </w:pPr>
      <w:r w:rsidRPr="00197BE4">
        <w:rPr>
          <w:sz w:val="24"/>
          <w:szCs w:val="24"/>
        </w:rPr>
        <w:t xml:space="preserve">Стандарты, которые регулируют производство и проектирование АИС, называются нормативно-техническими документами. Они могут включать рисунки, </w:t>
      </w:r>
      <w:r w:rsidRPr="00197BE4">
        <w:rPr>
          <w:sz w:val="24"/>
          <w:szCs w:val="24"/>
        </w:rPr>
        <w:lastRenderedPageBreak/>
        <w:t>спецификации, инструкции и компьютерный код.</w:t>
      </w:r>
    </w:p>
    <w:p w:rsidR="00062C37" w:rsidRPr="00197BE4" w:rsidRDefault="00062C37" w:rsidP="00062C37">
      <w:pPr>
        <w:ind w:firstLine="567"/>
        <w:rPr>
          <w:sz w:val="24"/>
          <w:szCs w:val="24"/>
        </w:rPr>
      </w:pPr>
      <w:r w:rsidRPr="00197BE4">
        <w:rPr>
          <w:sz w:val="24"/>
          <w:szCs w:val="24"/>
        </w:rPr>
        <w:t xml:space="preserve">Изготовитель АИС должен обеспечить, чтобы все соответствующие стандарты имели перекрестные ссылки на соответствующие нормативно-технические документы для АИС. </w:t>
      </w:r>
    </w:p>
    <w:p w:rsidR="00062C37" w:rsidRPr="00197BE4" w:rsidRDefault="00062C37" w:rsidP="00062C37">
      <w:pPr>
        <w:ind w:firstLine="567"/>
        <w:rPr>
          <w:sz w:val="24"/>
          <w:szCs w:val="24"/>
        </w:rPr>
      </w:pPr>
      <w:r w:rsidRPr="00197BE4">
        <w:rPr>
          <w:sz w:val="24"/>
          <w:szCs w:val="24"/>
        </w:rPr>
        <w:t xml:space="preserve">Если имеются общие нормативно-технические документы, связанные с более чем одним сертификатом АИС, у изготовителя должны иметься методы, обеспечивающие одновременное дополнительное действие в случае внесения поправок в такие стандарты. </w:t>
      </w:r>
    </w:p>
    <w:p w:rsidR="00062C37" w:rsidRPr="00197BE4" w:rsidRDefault="00062C37" w:rsidP="00062C37">
      <w:pPr>
        <w:ind w:firstLine="567"/>
        <w:rPr>
          <w:sz w:val="24"/>
          <w:szCs w:val="24"/>
        </w:rPr>
      </w:pPr>
      <w:r w:rsidRPr="00197BE4">
        <w:rPr>
          <w:sz w:val="24"/>
          <w:szCs w:val="24"/>
        </w:rPr>
        <w:t xml:space="preserve">Если у изготовителя также есть стандарты для АИС, не предназначенные для испытаний и сертификации, то у изготовителя должен быть метод, позволяющий четко идентифицировать как связанные стандарты, так и нормативно-технические стандарты. </w:t>
      </w:r>
    </w:p>
    <w:p w:rsidR="00062C37" w:rsidRPr="00197BE4" w:rsidRDefault="00062C37" w:rsidP="00062C37">
      <w:pPr>
        <w:ind w:firstLine="567"/>
        <w:rPr>
          <w:sz w:val="24"/>
          <w:szCs w:val="24"/>
        </w:rPr>
      </w:pPr>
      <w:r w:rsidRPr="00197BE4">
        <w:rPr>
          <w:sz w:val="24"/>
          <w:szCs w:val="24"/>
        </w:rPr>
        <w:t>Изготовитель АИС должен сохранять или иметь доступ к любому законодательству и стандартам CEN, которые содержат функциональные критерии для АИС.</w:t>
      </w:r>
    </w:p>
    <w:p w:rsidR="00062C37" w:rsidRPr="00197BE4" w:rsidRDefault="00062C37" w:rsidP="00062C37">
      <w:pPr>
        <w:ind w:firstLine="567"/>
        <w:rPr>
          <w:b/>
          <w:sz w:val="24"/>
          <w:szCs w:val="24"/>
        </w:rPr>
      </w:pPr>
      <w:r w:rsidRPr="00197BE4">
        <w:rPr>
          <w:b/>
          <w:sz w:val="24"/>
          <w:szCs w:val="24"/>
        </w:rPr>
        <w:t>4.2.4 Управление учётной документацией</w:t>
      </w:r>
    </w:p>
    <w:p w:rsidR="00062C37" w:rsidRPr="00197BE4" w:rsidRDefault="00062C37" w:rsidP="00062C37">
      <w:pPr>
        <w:ind w:firstLine="567"/>
        <w:rPr>
          <w:sz w:val="24"/>
        </w:rPr>
      </w:pPr>
      <w:r w:rsidRPr="00197BE4">
        <w:rPr>
          <w:sz w:val="24"/>
        </w:rPr>
        <w:t xml:space="preserve">Применяются требования, указанные в п. 4.2.4 EN ISO 9001:2000. </w:t>
      </w:r>
    </w:p>
    <w:p w:rsidR="00062C37" w:rsidRPr="00197BE4" w:rsidRDefault="00062C37" w:rsidP="00062C37">
      <w:pPr>
        <w:ind w:firstLine="567"/>
        <w:rPr>
          <w:sz w:val="24"/>
        </w:rPr>
      </w:pPr>
    </w:p>
    <w:p w:rsidR="00062C37" w:rsidRPr="00197BE4" w:rsidRDefault="00062C37" w:rsidP="00062C37">
      <w:pPr>
        <w:ind w:firstLine="567"/>
        <w:rPr>
          <w:b/>
          <w:sz w:val="24"/>
        </w:rPr>
      </w:pPr>
      <w:r w:rsidRPr="00197BE4">
        <w:rPr>
          <w:b/>
          <w:sz w:val="24"/>
        </w:rPr>
        <w:t>5 Ответственность руководства</w:t>
      </w:r>
    </w:p>
    <w:p w:rsidR="00062C37" w:rsidRPr="00197BE4" w:rsidRDefault="00062C37" w:rsidP="00062C37">
      <w:pPr>
        <w:ind w:firstLine="567"/>
        <w:rPr>
          <w:b/>
          <w:sz w:val="24"/>
        </w:rPr>
      </w:pPr>
    </w:p>
    <w:p w:rsidR="00062C37" w:rsidRPr="00197BE4" w:rsidRDefault="00062C37" w:rsidP="00062C37">
      <w:pPr>
        <w:ind w:firstLine="567"/>
        <w:rPr>
          <w:b/>
          <w:sz w:val="24"/>
        </w:rPr>
      </w:pPr>
      <w:r w:rsidRPr="00197BE4">
        <w:rPr>
          <w:b/>
          <w:sz w:val="24"/>
        </w:rPr>
        <w:t>5.1 Обязательства руководства</w:t>
      </w:r>
    </w:p>
    <w:p w:rsidR="00062C37" w:rsidRPr="00197BE4" w:rsidRDefault="00062C37" w:rsidP="00062C37">
      <w:pPr>
        <w:ind w:firstLine="567"/>
        <w:rPr>
          <w:sz w:val="24"/>
        </w:rPr>
      </w:pPr>
      <w:r w:rsidRPr="00197BE4">
        <w:rPr>
          <w:sz w:val="24"/>
        </w:rPr>
        <w:t xml:space="preserve">Применяются требования, указанные в п. 5.1 EN ISO 9001:2000. </w:t>
      </w:r>
    </w:p>
    <w:p w:rsidR="00062C37" w:rsidRPr="00197BE4" w:rsidRDefault="00062C37" w:rsidP="00062C37">
      <w:pPr>
        <w:ind w:firstLine="567"/>
        <w:rPr>
          <w:sz w:val="24"/>
        </w:rPr>
      </w:pPr>
      <w:r w:rsidRPr="00197BE4">
        <w:rPr>
          <w:sz w:val="24"/>
        </w:rPr>
        <w:t>Изготовитель должен взять на себя обязательство знать и понимать требования к мониторингу и действующие функциональные критерии для АИС, а также влияние этих требований на конструкцию, производство и сертификацию приборов.</w:t>
      </w:r>
    </w:p>
    <w:p w:rsidR="00FB7B69" w:rsidRPr="00197BE4" w:rsidRDefault="00FB7B69" w:rsidP="00062C37">
      <w:pPr>
        <w:ind w:firstLine="567"/>
        <w:rPr>
          <w:sz w:val="24"/>
        </w:rPr>
      </w:pPr>
    </w:p>
    <w:p w:rsidR="00FB7B69" w:rsidRPr="00197BE4" w:rsidRDefault="00FB7B69" w:rsidP="00062C37">
      <w:pPr>
        <w:ind w:firstLine="567"/>
        <w:rPr>
          <w:b/>
          <w:sz w:val="24"/>
        </w:rPr>
      </w:pPr>
      <w:r w:rsidRPr="00197BE4">
        <w:rPr>
          <w:b/>
          <w:sz w:val="24"/>
        </w:rPr>
        <w:t xml:space="preserve">5.2 </w:t>
      </w:r>
      <w:proofErr w:type="spellStart"/>
      <w:r w:rsidRPr="00197BE4">
        <w:rPr>
          <w:b/>
          <w:sz w:val="24"/>
        </w:rPr>
        <w:t>Клиентоориентированность</w:t>
      </w:r>
      <w:proofErr w:type="spellEnd"/>
    </w:p>
    <w:p w:rsidR="00FB7B69" w:rsidRPr="00197BE4" w:rsidRDefault="00FB7B69" w:rsidP="00FB7B69">
      <w:pPr>
        <w:ind w:firstLine="567"/>
        <w:rPr>
          <w:sz w:val="24"/>
          <w:szCs w:val="24"/>
        </w:rPr>
      </w:pPr>
      <w:r w:rsidRPr="00197BE4">
        <w:rPr>
          <w:sz w:val="24"/>
          <w:szCs w:val="24"/>
        </w:rPr>
        <w:t xml:space="preserve">Применяются </w:t>
      </w:r>
      <w:r w:rsidR="006D4E09" w:rsidRPr="00197BE4">
        <w:rPr>
          <w:sz w:val="24"/>
          <w:szCs w:val="24"/>
        </w:rPr>
        <w:t xml:space="preserve">требования, указанные в п. 5.2 </w:t>
      </w:r>
      <w:r w:rsidRPr="00197BE4">
        <w:rPr>
          <w:sz w:val="24"/>
          <w:szCs w:val="24"/>
        </w:rPr>
        <w:t xml:space="preserve">EN ISO 9001:2000. </w:t>
      </w:r>
    </w:p>
    <w:p w:rsidR="00FB7B69" w:rsidRPr="00197BE4" w:rsidRDefault="00FB7B69" w:rsidP="00FB7B69">
      <w:pPr>
        <w:ind w:firstLine="567"/>
        <w:rPr>
          <w:sz w:val="24"/>
          <w:szCs w:val="24"/>
        </w:rPr>
      </w:pPr>
    </w:p>
    <w:p w:rsidR="00FB7B69" w:rsidRPr="00197BE4" w:rsidRDefault="00FB7B69" w:rsidP="00FB7B69">
      <w:pPr>
        <w:ind w:firstLine="567"/>
        <w:rPr>
          <w:b/>
          <w:sz w:val="24"/>
          <w:szCs w:val="24"/>
        </w:rPr>
      </w:pPr>
      <w:r w:rsidRPr="00197BE4">
        <w:rPr>
          <w:b/>
          <w:sz w:val="24"/>
          <w:szCs w:val="24"/>
        </w:rPr>
        <w:t>5.3 Политика в области качества</w:t>
      </w:r>
    </w:p>
    <w:p w:rsidR="00FB7B69" w:rsidRPr="00197BE4" w:rsidRDefault="00FB7B69" w:rsidP="00FB7B69">
      <w:pPr>
        <w:ind w:firstLine="567"/>
        <w:rPr>
          <w:sz w:val="24"/>
          <w:szCs w:val="24"/>
        </w:rPr>
      </w:pPr>
      <w:r w:rsidRPr="00197BE4">
        <w:rPr>
          <w:sz w:val="24"/>
          <w:szCs w:val="24"/>
        </w:rPr>
        <w:t xml:space="preserve">Применяются </w:t>
      </w:r>
      <w:r w:rsidR="006D4E09" w:rsidRPr="00197BE4">
        <w:rPr>
          <w:sz w:val="24"/>
          <w:szCs w:val="24"/>
        </w:rPr>
        <w:t xml:space="preserve">требования, указанные в п. 5.3 </w:t>
      </w:r>
      <w:r w:rsidRPr="00197BE4">
        <w:rPr>
          <w:sz w:val="24"/>
          <w:szCs w:val="24"/>
        </w:rPr>
        <w:t xml:space="preserve">EN ISO 9001:2000. </w:t>
      </w:r>
    </w:p>
    <w:p w:rsidR="00FB7B69" w:rsidRPr="00197BE4" w:rsidRDefault="00FB7B69" w:rsidP="00675A2E">
      <w:pPr>
        <w:ind w:firstLine="567"/>
        <w:rPr>
          <w:sz w:val="24"/>
          <w:szCs w:val="24"/>
        </w:rPr>
      </w:pPr>
    </w:p>
    <w:p w:rsidR="00FB7B69" w:rsidRPr="00197BE4" w:rsidRDefault="00FB7B69" w:rsidP="00675A2E">
      <w:pPr>
        <w:ind w:firstLine="567"/>
        <w:rPr>
          <w:b/>
          <w:sz w:val="24"/>
          <w:szCs w:val="24"/>
        </w:rPr>
      </w:pPr>
      <w:r w:rsidRPr="00197BE4">
        <w:rPr>
          <w:b/>
          <w:sz w:val="24"/>
          <w:szCs w:val="24"/>
        </w:rPr>
        <w:t>5.4 Планирование</w:t>
      </w:r>
    </w:p>
    <w:p w:rsidR="00FB7B69" w:rsidRPr="00197BE4" w:rsidRDefault="00FB7B69" w:rsidP="00675A2E">
      <w:pPr>
        <w:ind w:firstLine="567"/>
        <w:rPr>
          <w:b/>
          <w:sz w:val="24"/>
          <w:szCs w:val="24"/>
        </w:rPr>
      </w:pPr>
    </w:p>
    <w:p w:rsidR="00FB7B69" w:rsidRPr="00197BE4" w:rsidRDefault="00FB7B69" w:rsidP="00675A2E">
      <w:pPr>
        <w:ind w:firstLine="567"/>
        <w:rPr>
          <w:b/>
          <w:sz w:val="24"/>
          <w:szCs w:val="24"/>
        </w:rPr>
      </w:pPr>
      <w:r w:rsidRPr="00197BE4">
        <w:rPr>
          <w:b/>
          <w:sz w:val="24"/>
          <w:szCs w:val="24"/>
        </w:rPr>
        <w:t>5.4.1 Цели обеспечения качества</w:t>
      </w:r>
    </w:p>
    <w:p w:rsidR="00FB7B69" w:rsidRPr="00197BE4" w:rsidRDefault="00FB7B69" w:rsidP="00675A2E">
      <w:pPr>
        <w:ind w:firstLine="567"/>
        <w:rPr>
          <w:sz w:val="24"/>
        </w:rPr>
      </w:pPr>
      <w:r w:rsidRPr="00197BE4">
        <w:rPr>
          <w:sz w:val="24"/>
        </w:rPr>
        <w:t xml:space="preserve">Применяются требования, указанные в п. 5.4.1 EN ISO 9001:2000. </w:t>
      </w:r>
    </w:p>
    <w:p w:rsidR="00FB7B69" w:rsidRPr="00197BE4" w:rsidRDefault="00FB7B69" w:rsidP="00675A2E">
      <w:pPr>
        <w:ind w:firstLine="567"/>
        <w:rPr>
          <w:b/>
          <w:sz w:val="24"/>
        </w:rPr>
      </w:pPr>
      <w:r w:rsidRPr="00197BE4">
        <w:rPr>
          <w:b/>
          <w:sz w:val="24"/>
        </w:rPr>
        <w:t>5.4.2 Планирование системы управления качеством</w:t>
      </w:r>
    </w:p>
    <w:p w:rsidR="00FB7B69" w:rsidRPr="00197BE4" w:rsidRDefault="00FB7B69" w:rsidP="00675A2E">
      <w:pPr>
        <w:ind w:firstLine="567"/>
      </w:pPr>
      <w:r w:rsidRPr="00197BE4">
        <w:rPr>
          <w:sz w:val="24"/>
          <w:szCs w:val="24"/>
        </w:rPr>
        <w:t>Применяются требования, указанные в п. 5.4.2 EN ISO 9001:2000</w:t>
      </w:r>
      <w:r w:rsidRPr="00197BE4">
        <w:t xml:space="preserve">. </w:t>
      </w:r>
    </w:p>
    <w:p w:rsidR="00FB7B69" w:rsidRPr="00197BE4" w:rsidRDefault="00FB7B69" w:rsidP="00675A2E">
      <w:pPr>
        <w:ind w:firstLine="567"/>
        <w:rPr>
          <w:b/>
          <w:sz w:val="24"/>
        </w:rPr>
      </w:pPr>
    </w:p>
    <w:p w:rsidR="00FB7B69" w:rsidRPr="00197BE4" w:rsidRDefault="00FB7B69" w:rsidP="00675A2E">
      <w:pPr>
        <w:ind w:firstLine="567"/>
        <w:rPr>
          <w:b/>
          <w:sz w:val="24"/>
        </w:rPr>
      </w:pPr>
      <w:r w:rsidRPr="00197BE4">
        <w:rPr>
          <w:b/>
          <w:sz w:val="24"/>
        </w:rPr>
        <w:t>5.5 Ответственность, полномочия и информирование</w:t>
      </w:r>
    </w:p>
    <w:p w:rsidR="00FB7B69" w:rsidRPr="00197BE4" w:rsidRDefault="00FB7B69" w:rsidP="00675A2E">
      <w:pPr>
        <w:ind w:firstLine="567"/>
        <w:rPr>
          <w:b/>
          <w:sz w:val="24"/>
        </w:rPr>
      </w:pPr>
    </w:p>
    <w:p w:rsidR="00FB7B69" w:rsidRPr="00197BE4" w:rsidRDefault="00FB7B69" w:rsidP="00675A2E">
      <w:pPr>
        <w:ind w:firstLine="567"/>
        <w:rPr>
          <w:b/>
          <w:sz w:val="24"/>
        </w:rPr>
      </w:pPr>
      <w:r w:rsidRPr="00197BE4">
        <w:rPr>
          <w:b/>
          <w:sz w:val="24"/>
        </w:rPr>
        <w:t>5.5.1</w:t>
      </w:r>
      <w:r w:rsidRPr="00197BE4">
        <w:t xml:space="preserve"> </w:t>
      </w:r>
      <w:r w:rsidRPr="00197BE4">
        <w:rPr>
          <w:b/>
          <w:sz w:val="24"/>
        </w:rPr>
        <w:t>Ответственность и полномочия</w:t>
      </w:r>
    </w:p>
    <w:p w:rsidR="00FB7B69" w:rsidRPr="00197BE4" w:rsidRDefault="00FB7B69" w:rsidP="00675A2E">
      <w:pPr>
        <w:ind w:firstLine="567"/>
        <w:rPr>
          <w:sz w:val="24"/>
          <w:szCs w:val="24"/>
        </w:rPr>
      </w:pPr>
      <w:r w:rsidRPr="00197BE4">
        <w:rPr>
          <w:sz w:val="24"/>
          <w:szCs w:val="24"/>
        </w:rPr>
        <w:t>Применяются тр</w:t>
      </w:r>
      <w:r w:rsidR="00540577" w:rsidRPr="00197BE4">
        <w:rPr>
          <w:sz w:val="24"/>
          <w:szCs w:val="24"/>
        </w:rPr>
        <w:t xml:space="preserve">ебования, указанные в п. 5.5.1 </w:t>
      </w:r>
      <w:r w:rsidRPr="00197BE4">
        <w:rPr>
          <w:sz w:val="24"/>
          <w:szCs w:val="24"/>
        </w:rPr>
        <w:t xml:space="preserve">EN ISO 9001:2000. </w:t>
      </w:r>
    </w:p>
    <w:p w:rsidR="004E65F0" w:rsidRPr="00197BE4" w:rsidRDefault="00FB7B69" w:rsidP="00675A2E">
      <w:pPr>
        <w:ind w:firstLine="567"/>
        <w:rPr>
          <w:sz w:val="24"/>
          <w:szCs w:val="24"/>
        </w:rPr>
      </w:pPr>
      <w:r w:rsidRPr="00197BE4">
        <w:rPr>
          <w:sz w:val="24"/>
          <w:szCs w:val="24"/>
        </w:rPr>
        <w:t xml:space="preserve">Изготовитель должен назначить ответственное лицо </w:t>
      </w:r>
      <w:proofErr w:type="gramStart"/>
      <w:r w:rsidRPr="00197BE4">
        <w:rPr>
          <w:sz w:val="24"/>
          <w:szCs w:val="24"/>
        </w:rPr>
        <w:t>для</w:t>
      </w:r>
      <w:proofErr w:type="gramEnd"/>
      <w:r w:rsidRPr="00197BE4">
        <w:rPr>
          <w:sz w:val="24"/>
          <w:szCs w:val="24"/>
        </w:rPr>
        <w:t xml:space="preserve">: </w:t>
      </w:r>
    </w:p>
    <w:p w:rsidR="004E65F0" w:rsidRPr="00197BE4" w:rsidRDefault="004E65F0" w:rsidP="00675A2E">
      <w:pPr>
        <w:ind w:firstLine="567"/>
        <w:rPr>
          <w:sz w:val="24"/>
          <w:szCs w:val="24"/>
        </w:rPr>
      </w:pPr>
      <w:r w:rsidRPr="00197BE4">
        <w:rPr>
          <w:sz w:val="24"/>
          <w:szCs w:val="24"/>
        </w:rPr>
        <w:t xml:space="preserve">– </w:t>
      </w:r>
      <w:r w:rsidR="00FB7B69" w:rsidRPr="00197BE4">
        <w:rPr>
          <w:sz w:val="24"/>
          <w:szCs w:val="24"/>
        </w:rPr>
        <w:t>эффективной координации процессов в отношении АИС, предназначенной для использования на установках, и деятельности по мониторингу, для которой требу</w:t>
      </w:r>
      <w:r w:rsidRPr="00197BE4">
        <w:rPr>
          <w:sz w:val="24"/>
          <w:szCs w:val="24"/>
        </w:rPr>
        <w:t>ются сертифицированные продукты;</w:t>
      </w:r>
    </w:p>
    <w:p w:rsidR="004E65F0" w:rsidRPr="00197BE4" w:rsidRDefault="004E65F0" w:rsidP="00675A2E">
      <w:pPr>
        <w:ind w:firstLine="567"/>
        <w:rPr>
          <w:sz w:val="24"/>
          <w:szCs w:val="24"/>
        </w:rPr>
      </w:pPr>
      <w:r w:rsidRPr="00197BE4">
        <w:rPr>
          <w:sz w:val="24"/>
          <w:szCs w:val="24"/>
        </w:rPr>
        <w:t xml:space="preserve">- </w:t>
      </w:r>
      <w:r w:rsidR="00FB7B69" w:rsidRPr="00197BE4">
        <w:rPr>
          <w:sz w:val="24"/>
          <w:szCs w:val="24"/>
        </w:rPr>
        <w:t>определения необходимости поддерживать связь с испытательными лабораториями и соответствующими органами, отвечающими за испытания и сертификацию АИС, в отношении любых предлагаемых изменений в конструкции, определенных в сертификате А</w:t>
      </w:r>
      <w:r w:rsidRPr="00197BE4">
        <w:rPr>
          <w:sz w:val="24"/>
          <w:szCs w:val="24"/>
        </w:rPr>
        <w:t>ИС и технической документации;</w:t>
      </w:r>
    </w:p>
    <w:p w:rsidR="00FB7B69" w:rsidRPr="00197BE4" w:rsidRDefault="004E65F0" w:rsidP="00675A2E">
      <w:pPr>
        <w:ind w:firstLine="567"/>
        <w:rPr>
          <w:sz w:val="24"/>
          <w:szCs w:val="24"/>
        </w:rPr>
      </w:pPr>
      <w:r w:rsidRPr="00197BE4">
        <w:rPr>
          <w:sz w:val="24"/>
          <w:szCs w:val="24"/>
        </w:rPr>
        <w:lastRenderedPageBreak/>
        <w:t xml:space="preserve">- </w:t>
      </w:r>
      <w:r w:rsidR="00FB7B69" w:rsidRPr="00197BE4">
        <w:rPr>
          <w:sz w:val="24"/>
          <w:szCs w:val="24"/>
        </w:rPr>
        <w:t xml:space="preserve">утверждения и проверки нормативно-технических документов. </w:t>
      </w:r>
    </w:p>
    <w:p w:rsidR="00724873" w:rsidRPr="00197BE4" w:rsidRDefault="00724873" w:rsidP="00675A2E">
      <w:pPr>
        <w:ind w:firstLine="567"/>
        <w:rPr>
          <w:sz w:val="24"/>
          <w:szCs w:val="24"/>
        </w:rPr>
      </w:pPr>
    </w:p>
    <w:p w:rsidR="00724873" w:rsidRPr="00197BE4" w:rsidRDefault="00724873" w:rsidP="00675A2E">
      <w:pPr>
        <w:ind w:firstLine="567"/>
        <w:rPr>
          <w:b/>
          <w:sz w:val="24"/>
          <w:szCs w:val="24"/>
        </w:rPr>
      </w:pPr>
      <w:r w:rsidRPr="00197BE4">
        <w:rPr>
          <w:b/>
          <w:sz w:val="24"/>
          <w:szCs w:val="24"/>
        </w:rPr>
        <w:t>5.5.2 Представитель руководства</w:t>
      </w:r>
    </w:p>
    <w:p w:rsidR="00724873" w:rsidRPr="00197BE4" w:rsidRDefault="00724873" w:rsidP="00675A2E">
      <w:pPr>
        <w:ind w:firstLine="567"/>
        <w:rPr>
          <w:sz w:val="24"/>
        </w:rPr>
      </w:pPr>
      <w:r w:rsidRPr="00197BE4">
        <w:rPr>
          <w:sz w:val="24"/>
        </w:rPr>
        <w:t>Применяются тр</w:t>
      </w:r>
      <w:r w:rsidR="00540577" w:rsidRPr="00197BE4">
        <w:rPr>
          <w:sz w:val="24"/>
        </w:rPr>
        <w:t xml:space="preserve">ебования, указанные в п. 5.5.2 </w:t>
      </w:r>
      <w:r w:rsidRPr="00197BE4">
        <w:rPr>
          <w:sz w:val="24"/>
        </w:rPr>
        <w:t xml:space="preserve">EN ISO 9001:2000. </w:t>
      </w:r>
    </w:p>
    <w:p w:rsidR="00724873" w:rsidRPr="00197BE4" w:rsidRDefault="00724873" w:rsidP="00675A2E">
      <w:pPr>
        <w:ind w:firstLine="567"/>
        <w:rPr>
          <w:sz w:val="24"/>
        </w:rPr>
      </w:pPr>
      <w:r w:rsidRPr="00197BE4">
        <w:rPr>
          <w:sz w:val="24"/>
        </w:rPr>
        <w:t xml:space="preserve">Изготовитель должен иметь представителя, который несет общую ответственность </w:t>
      </w:r>
      <w:proofErr w:type="gramStart"/>
      <w:r w:rsidRPr="00197BE4">
        <w:rPr>
          <w:sz w:val="24"/>
        </w:rPr>
        <w:t>за</w:t>
      </w:r>
      <w:proofErr w:type="gramEnd"/>
      <w:r w:rsidRPr="00197BE4">
        <w:rPr>
          <w:sz w:val="24"/>
        </w:rPr>
        <w:t>:</w:t>
      </w:r>
    </w:p>
    <w:p w:rsidR="00724873" w:rsidRPr="00197BE4" w:rsidRDefault="00724873" w:rsidP="00675A2E">
      <w:pPr>
        <w:ind w:firstLine="567"/>
        <w:rPr>
          <w:sz w:val="24"/>
        </w:rPr>
      </w:pPr>
      <w:r w:rsidRPr="00197BE4">
        <w:rPr>
          <w:sz w:val="24"/>
        </w:rPr>
        <w:t>- обеспечение соответствия всех АИС того типа, для которого был сертифицирован продукт, функциональным критериям, указанным в соответствующем сертификате;</w:t>
      </w:r>
    </w:p>
    <w:p w:rsidR="00724873" w:rsidRPr="00197BE4" w:rsidRDefault="00724873" w:rsidP="00675A2E">
      <w:pPr>
        <w:ind w:firstLine="567"/>
        <w:rPr>
          <w:sz w:val="24"/>
        </w:rPr>
      </w:pPr>
      <w:r w:rsidRPr="00197BE4">
        <w:rPr>
          <w:sz w:val="24"/>
        </w:rPr>
        <w:t>- изменения в конструкции для типа АИС, которая была сертифицирована.</w:t>
      </w:r>
    </w:p>
    <w:p w:rsidR="00724873" w:rsidRPr="00197BE4" w:rsidRDefault="00724873" w:rsidP="00675A2E">
      <w:pPr>
        <w:ind w:firstLine="567"/>
        <w:rPr>
          <w:b/>
          <w:sz w:val="24"/>
        </w:rPr>
      </w:pPr>
      <w:r w:rsidRPr="00197BE4">
        <w:rPr>
          <w:b/>
          <w:sz w:val="24"/>
        </w:rPr>
        <w:t>5.5.3</w:t>
      </w:r>
      <w:r w:rsidRPr="00197BE4">
        <w:rPr>
          <w:b/>
        </w:rPr>
        <w:t xml:space="preserve"> </w:t>
      </w:r>
      <w:r w:rsidRPr="00197BE4">
        <w:rPr>
          <w:b/>
          <w:sz w:val="24"/>
        </w:rPr>
        <w:t>Внутрифирменный обмен информацией</w:t>
      </w:r>
    </w:p>
    <w:p w:rsidR="00724873" w:rsidRPr="00197BE4" w:rsidRDefault="00724873" w:rsidP="00675A2E">
      <w:pPr>
        <w:ind w:firstLine="567"/>
        <w:rPr>
          <w:sz w:val="24"/>
        </w:rPr>
      </w:pPr>
      <w:r w:rsidRPr="00197BE4">
        <w:rPr>
          <w:sz w:val="24"/>
        </w:rPr>
        <w:t xml:space="preserve">Применяются требования, указанные в п. 5.5.3 EN ISO 9001:2000. </w:t>
      </w:r>
    </w:p>
    <w:p w:rsidR="00724873" w:rsidRPr="00197BE4" w:rsidRDefault="00724873" w:rsidP="00675A2E">
      <w:pPr>
        <w:ind w:firstLine="567"/>
        <w:rPr>
          <w:sz w:val="24"/>
        </w:rPr>
      </w:pPr>
    </w:p>
    <w:p w:rsidR="00724873" w:rsidRPr="00197BE4" w:rsidRDefault="00724873" w:rsidP="00675A2E">
      <w:pPr>
        <w:ind w:firstLine="567"/>
        <w:rPr>
          <w:b/>
          <w:sz w:val="24"/>
        </w:rPr>
      </w:pPr>
      <w:r w:rsidRPr="00197BE4">
        <w:rPr>
          <w:b/>
          <w:sz w:val="24"/>
        </w:rPr>
        <w:t>5.6 Проверки со стороны руководства</w:t>
      </w:r>
    </w:p>
    <w:p w:rsidR="00841819" w:rsidRPr="00197BE4" w:rsidRDefault="00841819" w:rsidP="00675A2E">
      <w:pPr>
        <w:ind w:firstLine="567"/>
        <w:rPr>
          <w:b/>
          <w:sz w:val="24"/>
        </w:rPr>
      </w:pPr>
    </w:p>
    <w:p w:rsidR="00841819" w:rsidRPr="00197BE4" w:rsidRDefault="00841819" w:rsidP="00675A2E">
      <w:pPr>
        <w:ind w:firstLine="567"/>
        <w:rPr>
          <w:b/>
          <w:sz w:val="24"/>
        </w:rPr>
      </w:pPr>
      <w:r w:rsidRPr="00197BE4">
        <w:rPr>
          <w:b/>
          <w:sz w:val="24"/>
        </w:rPr>
        <w:t>5.6.1 Общие положения</w:t>
      </w:r>
    </w:p>
    <w:p w:rsidR="00841819" w:rsidRPr="00197BE4" w:rsidRDefault="00841819" w:rsidP="00675A2E">
      <w:pPr>
        <w:ind w:firstLine="567"/>
        <w:rPr>
          <w:sz w:val="24"/>
        </w:rPr>
      </w:pPr>
      <w:r w:rsidRPr="00197BE4">
        <w:rPr>
          <w:sz w:val="24"/>
        </w:rPr>
        <w:t xml:space="preserve">Применяются требования, указанные в п. 5.6.1 EN ISO 9001:2000. </w:t>
      </w:r>
    </w:p>
    <w:p w:rsidR="00841819" w:rsidRPr="00197BE4" w:rsidRDefault="00841819" w:rsidP="00675A2E">
      <w:pPr>
        <w:ind w:firstLine="567"/>
        <w:rPr>
          <w:sz w:val="24"/>
        </w:rPr>
      </w:pPr>
      <w:r w:rsidRPr="00197BE4">
        <w:rPr>
          <w:sz w:val="24"/>
        </w:rPr>
        <w:t xml:space="preserve">Максимальный интервал между проверками со стороны руководства, обычно каждые 12 месяцев, должен быть определен изготовителем, чтобы обеспечить соответствующую, адаптированную и эффективную систему менеджмента качества. </w:t>
      </w:r>
    </w:p>
    <w:p w:rsidR="00841819" w:rsidRPr="00197BE4" w:rsidRDefault="00841819" w:rsidP="00675A2E">
      <w:pPr>
        <w:ind w:firstLine="567"/>
        <w:rPr>
          <w:sz w:val="24"/>
        </w:rPr>
      </w:pPr>
      <w:r w:rsidRPr="00197BE4">
        <w:rPr>
          <w:sz w:val="24"/>
        </w:rPr>
        <w:t>Лица, ответственные за действия, указанные в 5.5.1 и 5.5.2, должны участвовать в проверке.</w:t>
      </w:r>
    </w:p>
    <w:p w:rsidR="00841819" w:rsidRPr="00197BE4" w:rsidRDefault="00841819" w:rsidP="00675A2E">
      <w:pPr>
        <w:ind w:firstLine="567"/>
        <w:rPr>
          <w:b/>
          <w:sz w:val="24"/>
        </w:rPr>
      </w:pPr>
      <w:r w:rsidRPr="00197BE4">
        <w:rPr>
          <w:b/>
          <w:sz w:val="24"/>
        </w:rPr>
        <w:t>5.6.2 Исходные документы для проверки</w:t>
      </w:r>
    </w:p>
    <w:p w:rsidR="00841819" w:rsidRPr="00197BE4" w:rsidRDefault="00841819" w:rsidP="00675A2E">
      <w:pPr>
        <w:ind w:firstLine="567"/>
        <w:rPr>
          <w:sz w:val="24"/>
        </w:rPr>
      </w:pPr>
      <w:r w:rsidRPr="00197BE4">
        <w:rPr>
          <w:sz w:val="24"/>
        </w:rPr>
        <w:t xml:space="preserve">Применяются требования, указанные в п. 5.6.2 EN ISO 9001:2000. </w:t>
      </w:r>
    </w:p>
    <w:p w:rsidR="00841819" w:rsidRPr="00197BE4" w:rsidRDefault="00841819" w:rsidP="00675A2E">
      <w:pPr>
        <w:ind w:firstLine="567"/>
        <w:rPr>
          <w:sz w:val="24"/>
        </w:rPr>
      </w:pPr>
      <w:r w:rsidRPr="00197BE4">
        <w:rPr>
          <w:sz w:val="24"/>
        </w:rPr>
        <w:t>Проверка должна включать общую эффективность системы менеджмента качества в отношении АИС, предназначенной для использования в установках, требующих сертифицированной продукции.</w:t>
      </w:r>
    </w:p>
    <w:p w:rsidR="00841819" w:rsidRPr="00197BE4" w:rsidRDefault="00841819" w:rsidP="00675A2E">
      <w:pPr>
        <w:ind w:firstLine="567"/>
        <w:rPr>
          <w:sz w:val="24"/>
        </w:rPr>
      </w:pPr>
      <w:r w:rsidRPr="00197BE4">
        <w:rPr>
          <w:sz w:val="24"/>
        </w:rPr>
        <w:t xml:space="preserve">Проверка соответствия АИС требованиям должна использоваться в качестве </w:t>
      </w:r>
      <w:proofErr w:type="gramStart"/>
      <w:r w:rsidRPr="00197BE4">
        <w:rPr>
          <w:sz w:val="24"/>
        </w:rPr>
        <w:t>показателя эффективности системы менеджмента качества</w:t>
      </w:r>
      <w:proofErr w:type="gramEnd"/>
      <w:r w:rsidRPr="00197BE4">
        <w:rPr>
          <w:sz w:val="24"/>
        </w:rPr>
        <w:t>.</w:t>
      </w:r>
    </w:p>
    <w:p w:rsidR="00841819" w:rsidRPr="00197BE4" w:rsidRDefault="00841819" w:rsidP="00675A2E">
      <w:pPr>
        <w:ind w:firstLine="567"/>
        <w:rPr>
          <w:b/>
          <w:sz w:val="24"/>
        </w:rPr>
      </w:pPr>
      <w:r w:rsidRPr="00197BE4">
        <w:rPr>
          <w:b/>
          <w:sz w:val="24"/>
        </w:rPr>
        <w:t>5.6.3 Результаты проверки</w:t>
      </w:r>
    </w:p>
    <w:p w:rsidR="00841819" w:rsidRPr="00197BE4" w:rsidRDefault="00841819" w:rsidP="00675A2E">
      <w:pPr>
        <w:ind w:firstLine="567"/>
        <w:rPr>
          <w:sz w:val="24"/>
        </w:rPr>
      </w:pPr>
      <w:r w:rsidRPr="00197BE4">
        <w:rPr>
          <w:sz w:val="24"/>
        </w:rPr>
        <w:t>Применяются тр</w:t>
      </w:r>
      <w:r w:rsidR="00540577" w:rsidRPr="00197BE4">
        <w:rPr>
          <w:sz w:val="24"/>
        </w:rPr>
        <w:t xml:space="preserve">ебования, указанные в п. 5.6.3 </w:t>
      </w:r>
      <w:r w:rsidRPr="00197BE4">
        <w:rPr>
          <w:sz w:val="24"/>
        </w:rPr>
        <w:t xml:space="preserve">EN ISO 9001:2000. </w:t>
      </w:r>
    </w:p>
    <w:p w:rsidR="00841819" w:rsidRPr="00197BE4" w:rsidRDefault="00841819" w:rsidP="00675A2E">
      <w:pPr>
        <w:ind w:firstLine="567"/>
        <w:rPr>
          <w:b/>
          <w:sz w:val="24"/>
        </w:rPr>
      </w:pPr>
    </w:p>
    <w:p w:rsidR="00841819" w:rsidRPr="00197BE4" w:rsidRDefault="00841819" w:rsidP="00675A2E">
      <w:pPr>
        <w:ind w:firstLine="567"/>
        <w:rPr>
          <w:b/>
          <w:sz w:val="24"/>
        </w:rPr>
      </w:pPr>
      <w:r w:rsidRPr="00197BE4">
        <w:rPr>
          <w:b/>
          <w:sz w:val="24"/>
        </w:rPr>
        <w:t>6 Управление ресурсами</w:t>
      </w:r>
    </w:p>
    <w:p w:rsidR="00724873" w:rsidRPr="00197BE4" w:rsidRDefault="00724873" w:rsidP="00675A2E">
      <w:pPr>
        <w:ind w:firstLine="567"/>
      </w:pPr>
    </w:p>
    <w:p w:rsidR="00841819" w:rsidRPr="00197BE4" w:rsidRDefault="00841819" w:rsidP="00675A2E">
      <w:pPr>
        <w:ind w:firstLine="567"/>
        <w:rPr>
          <w:b/>
          <w:sz w:val="24"/>
        </w:rPr>
      </w:pPr>
      <w:r w:rsidRPr="00197BE4">
        <w:rPr>
          <w:b/>
          <w:sz w:val="24"/>
        </w:rPr>
        <w:t>6.1 Обеспечение ресурсами</w:t>
      </w:r>
    </w:p>
    <w:p w:rsidR="00841819" w:rsidRPr="00197BE4" w:rsidRDefault="00841819" w:rsidP="00675A2E">
      <w:pPr>
        <w:ind w:firstLine="567"/>
      </w:pPr>
      <w:r w:rsidRPr="00197BE4">
        <w:rPr>
          <w:sz w:val="24"/>
        </w:rPr>
        <w:t xml:space="preserve">Применяются требования, указанные в п. 6.1 EN ISO 9001:2000. </w:t>
      </w:r>
    </w:p>
    <w:p w:rsidR="00724873" w:rsidRPr="00197BE4" w:rsidRDefault="00724873" w:rsidP="00675A2E">
      <w:pPr>
        <w:ind w:firstLine="567"/>
        <w:rPr>
          <w:sz w:val="24"/>
        </w:rPr>
      </w:pPr>
    </w:p>
    <w:p w:rsidR="00841819" w:rsidRPr="00197BE4" w:rsidRDefault="00841819" w:rsidP="00675A2E">
      <w:pPr>
        <w:ind w:firstLine="567"/>
        <w:rPr>
          <w:b/>
          <w:sz w:val="24"/>
        </w:rPr>
      </w:pPr>
      <w:r w:rsidRPr="00197BE4">
        <w:rPr>
          <w:b/>
          <w:sz w:val="24"/>
        </w:rPr>
        <w:t>6.2 Кадровые ресурсы</w:t>
      </w:r>
    </w:p>
    <w:p w:rsidR="00841819" w:rsidRPr="00197BE4" w:rsidRDefault="00841819" w:rsidP="00675A2E">
      <w:pPr>
        <w:ind w:firstLine="567"/>
        <w:rPr>
          <w:b/>
          <w:sz w:val="24"/>
          <w:szCs w:val="24"/>
        </w:rPr>
      </w:pPr>
      <w:r w:rsidRPr="00197BE4">
        <w:rPr>
          <w:b/>
          <w:sz w:val="24"/>
        </w:rPr>
        <w:t>6.</w:t>
      </w:r>
      <w:r w:rsidRPr="00197BE4">
        <w:rPr>
          <w:b/>
          <w:sz w:val="24"/>
          <w:szCs w:val="24"/>
        </w:rPr>
        <w:t>2.1 Общие положения</w:t>
      </w:r>
    </w:p>
    <w:p w:rsidR="00841819" w:rsidRPr="00197BE4" w:rsidRDefault="00841819" w:rsidP="00675A2E">
      <w:pPr>
        <w:ind w:firstLine="567"/>
      </w:pPr>
      <w:r w:rsidRPr="00197BE4">
        <w:rPr>
          <w:sz w:val="24"/>
          <w:szCs w:val="24"/>
        </w:rPr>
        <w:t>Применяются требования, указанные в п. 6.2.1 EN ISO 9001:2000</w:t>
      </w:r>
      <w:r w:rsidRPr="00197BE4">
        <w:t xml:space="preserve">. </w:t>
      </w:r>
    </w:p>
    <w:p w:rsidR="00841819" w:rsidRPr="00197BE4" w:rsidRDefault="00841819" w:rsidP="00675A2E">
      <w:pPr>
        <w:ind w:firstLine="567"/>
        <w:rPr>
          <w:b/>
          <w:sz w:val="24"/>
        </w:rPr>
      </w:pPr>
      <w:r w:rsidRPr="00197BE4">
        <w:rPr>
          <w:b/>
          <w:sz w:val="24"/>
        </w:rPr>
        <w:t>6.2.2 Компетентность, осведомленность и подготовка</w:t>
      </w:r>
    </w:p>
    <w:p w:rsidR="00841819" w:rsidRPr="00197BE4" w:rsidRDefault="00841819" w:rsidP="00675A2E">
      <w:pPr>
        <w:ind w:firstLine="567"/>
        <w:rPr>
          <w:sz w:val="24"/>
        </w:rPr>
      </w:pPr>
      <w:r w:rsidRPr="00197BE4">
        <w:rPr>
          <w:sz w:val="24"/>
        </w:rPr>
        <w:t>Применяются тр</w:t>
      </w:r>
      <w:r w:rsidR="00540577" w:rsidRPr="00197BE4">
        <w:rPr>
          <w:sz w:val="24"/>
        </w:rPr>
        <w:t xml:space="preserve">ебования, указанные в п. 6.2.2 </w:t>
      </w:r>
      <w:r w:rsidRPr="00197BE4">
        <w:rPr>
          <w:sz w:val="24"/>
        </w:rPr>
        <w:t xml:space="preserve">EN ISO 9001:2000. </w:t>
      </w:r>
    </w:p>
    <w:p w:rsidR="00841819" w:rsidRPr="00197BE4" w:rsidRDefault="00841819" w:rsidP="00675A2E">
      <w:pPr>
        <w:ind w:firstLine="567"/>
        <w:rPr>
          <w:sz w:val="24"/>
        </w:rPr>
      </w:pPr>
      <w:r w:rsidRPr="00197BE4">
        <w:rPr>
          <w:sz w:val="24"/>
        </w:rPr>
        <w:t>Соответствующий персонал должен быть обучен требованиям существующих Европейских стандартов для мониторинга и измерений, а также функциональным критериям АИС.</w:t>
      </w:r>
    </w:p>
    <w:p w:rsidR="00841819" w:rsidRPr="00197BE4" w:rsidRDefault="00841819" w:rsidP="00675A2E">
      <w:pPr>
        <w:ind w:firstLine="567"/>
        <w:rPr>
          <w:b/>
          <w:sz w:val="24"/>
        </w:rPr>
      </w:pPr>
    </w:p>
    <w:p w:rsidR="00841819" w:rsidRPr="00197BE4" w:rsidRDefault="00841819" w:rsidP="00675A2E">
      <w:pPr>
        <w:ind w:firstLine="567"/>
        <w:rPr>
          <w:b/>
          <w:sz w:val="24"/>
          <w:szCs w:val="24"/>
        </w:rPr>
      </w:pPr>
      <w:r w:rsidRPr="00197BE4">
        <w:rPr>
          <w:b/>
          <w:sz w:val="24"/>
          <w:szCs w:val="24"/>
        </w:rPr>
        <w:t>6.3 Инфраструктура</w:t>
      </w:r>
    </w:p>
    <w:p w:rsidR="00841819" w:rsidRPr="00197BE4" w:rsidRDefault="00841819" w:rsidP="00675A2E">
      <w:pPr>
        <w:ind w:firstLine="567"/>
        <w:rPr>
          <w:sz w:val="24"/>
          <w:szCs w:val="24"/>
        </w:rPr>
      </w:pPr>
      <w:r w:rsidRPr="00197BE4">
        <w:rPr>
          <w:sz w:val="24"/>
          <w:szCs w:val="24"/>
        </w:rPr>
        <w:t xml:space="preserve">Применяются требования, указанные в п. 6.3 EN ISO 9001:2000. </w:t>
      </w:r>
    </w:p>
    <w:p w:rsidR="00841819" w:rsidRPr="00197BE4" w:rsidRDefault="00841819" w:rsidP="00675A2E">
      <w:pPr>
        <w:ind w:firstLine="567"/>
        <w:rPr>
          <w:sz w:val="24"/>
          <w:szCs w:val="24"/>
        </w:rPr>
      </w:pPr>
    </w:p>
    <w:p w:rsidR="00540577" w:rsidRPr="00197BE4" w:rsidRDefault="00540577" w:rsidP="00675A2E">
      <w:pPr>
        <w:ind w:firstLine="567"/>
        <w:rPr>
          <w:sz w:val="24"/>
          <w:szCs w:val="24"/>
        </w:rPr>
      </w:pPr>
    </w:p>
    <w:p w:rsidR="00841819" w:rsidRPr="00197BE4" w:rsidRDefault="00841819" w:rsidP="00675A2E">
      <w:pPr>
        <w:ind w:firstLine="567"/>
        <w:rPr>
          <w:b/>
          <w:sz w:val="24"/>
          <w:szCs w:val="24"/>
        </w:rPr>
      </w:pPr>
      <w:r w:rsidRPr="00197BE4">
        <w:rPr>
          <w:b/>
          <w:sz w:val="24"/>
          <w:szCs w:val="24"/>
        </w:rPr>
        <w:lastRenderedPageBreak/>
        <w:t>6.4 Производственная среда</w:t>
      </w:r>
    </w:p>
    <w:p w:rsidR="00841819" w:rsidRPr="00197BE4" w:rsidRDefault="00841819" w:rsidP="00675A2E">
      <w:pPr>
        <w:ind w:firstLine="567"/>
        <w:rPr>
          <w:sz w:val="24"/>
          <w:szCs w:val="24"/>
        </w:rPr>
      </w:pPr>
      <w:r w:rsidRPr="00197BE4">
        <w:rPr>
          <w:sz w:val="24"/>
          <w:szCs w:val="24"/>
        </w:rPr>
        <w:t xml:space="preserve">Применяются </w:t>
      </w:r>
      <w:r w:rsidR="00540577" w:rsidRPr="00197BE4">
        <w:rPr>
          <w:sz w:val="24"/>
          <w:szCs w:val="24"/>
        </w:rPr>
        <w:t xml:space="preserve">требования, указанные в п. 6.4 </w:t>
      </w:r>
      <w:r w:rsidRPr="00197BE4">
        <w:rPr>
          <w:sz w:val="24"/>
          <w:szCs w:val="24"/>
        </w:rPr>
        <w:t xml:space="preserve">EN ISO 9001:2000. </w:t>
      </w:r>
    </w:p>
    <w:p w:rsidR="00841819" w:rsidRPr="00197BE4" w:rsidRDefault="00841819" w:rsidP="00675A2E">
      <w:pPr>
        <w:ind w:firstLine="567"/>
        <w:rPr>
          <w:sz w:val="24"/>
          <w:szCs w:val="24"/>
        </w:rPr>
      </w:pPr>
    </w:p>
    <w:p w:rsidR="00841819" w:rsidRPr="00197BE4" w:rsidRDefault="0059292D" w:rsidP="00675A2E">
      <w:pPr>
        <w:ind w:firstLine="567"/>
        <w:rPr>
          <w:b/>
          <w:sz w:val="24"/>
          <w:szCs w:val="24"/>
        </w:rPr>
      </w:pPr>
      <w:r w:rsidRPr="00197BE4">
        <w:rPr>
          <w:b/>
          <w:sz w:val="24"/>
          <w:szCs w:val="24"/>
        </w:rPr>
        <w:t xml:space="preserve">7 </w:t>
      </w:r>
      <w:r w:rsidR="00841819" w:rsidRPr="00197BE4">
        <w:rPr>
          <w:b/>
          <w:sz w:val="24"/>
          <w:szCs w:val="24"/>
        </w:rPr>
        <w:t>Жизненный цикл продукции</w:t>
      </w:r>
    </w:p>
    <w:p w:rsidR="0059292D" w:rsidRPr="00197BE4" w:rsidRDefault="0059292D" w:rsidP="00675A2E">
      <w:pPr>
        <w:ind w:firstLine="567"/>
        <w:rPr>
          <w:sz w:val="24"/>
          <w:szCs w:val="24"/>
        </w:rPr>
      </w:pPr>
    </w:p>
    <w:p w:rsidR="0059292D" w:rsidRPr="00197BE4" w:rsidRDefault="0059292D" w:rsidP="00675A2E">
      <w:pPr>
        <w:ind w:firstLine="567"/>
        <w:rPr>
          <w:b/>
          <w:sz w:val="24"/>
          <w:szCs w:val="24"/>
        </w:rPr>
      </w:pPr>
      <w:r w:rsidRPr="00197BE4">
        <w:rPr>
          <w:b/>
          <w:sz w:val="24"/>
          <w:szCs w:val="24"/>
        </w:rPr>
        <w:t>7.1 Планирование процессов жизненного цикла продукции</w:t>
      </w:r>
    </w:p>
    <w:p w:rsidR="00B5626A" w:rsidRPr="00197BE4" w:rsidRDefault="00B5626A" w:rsidP="00675A2E">
      <w:pPr>
        <w:ind w:firstLine="567"/>
      </w:pPr>
      <w:r w:rsidRPr="00197BE4">
        <w:rPr>
          <w:sz w:val="24"/>
          <w:szCs w:val="24"/>
        </w:rPr>
        <w:t xml:space="preserve">Применяются требования, указанные в п. 7.1 EN ISO 9001:2000. </w:t>
      </w:r>
    </w:p>
    <w:p w:rsidR="00675A2E" w:rsidRPr="00197BE4" w:rsidRDefault="00675A2E" w:rsidP="00675A2E">
      <w:pPr>
        <w:ind w:firstLine="567"/>
        <w:rPr>
          <w:b/>
          <w:sz w:val="24"/>
        </w:rPr>
      </w:pPr>
    </w:p>
    <w:p w:rsidR="00B5626A" w:rsidRPr="00197BE4" w:rsidRDefault="00B5626A" w:rsidP="00675A2E">
      <w:pPr>
        <w:ind w:firstLine="567"/>
        <w:rPr>
          <w:b/>
          <w:sz w:val="24"/>
        </w:rPr>
      </w:pPr>
      <w:r w:rsidRPr="00197BE4">
        <w:rPr>
          <w:b/>
          <w:sz w:val="24"/>
        </w:rPr>
        <w:t>7.2 Процессы, ориентированные на потребителя</w:t>
      </w:r>
    </w:p>
    <w:p w:rsidR="00B5626A" w:rsidRPr="00197BE4" w:rsidRDefault="00B5626A" w:rsidP="00675A2E">
      <w:pPr>
        <w:ind w:firstLine="567"/>
        <w:rPr>
          <w:b/>
          <w:sz w:val="24"/>
        </w:rPr>
      </w:pPr>
      <w:r w:rsidRPr="00197BE4">
        <w:rPr>
          <w:b/>
          <w:sz w:val="24"/>
        </w:rPr>
        <w:t>7.2.1 Определение требований в отношении изделия</w:t>
      </w:r>
    </w:p>
    <w:p w:rsidR="00B5626A" w:rsidRPr="00197BE4" w:rsidRDefault="00B5626A" w:rsidP="00675A2E">
      <w:pPr>
        <w:ind w:firstLine="567"/>
        <w:rPr>
          <w:sz w:val="24"/>
          <w:szCs w:val="24"/>
        </w:rPr>
      </w:pPr>
      <w:r w:rsidRPr="00197BE4">
        <w:rPr>
          <w:sz w:val="24"/>
          <w:szCs w:val="24"/>
        </w:rPr>
        <w:t xml:space="preserve">Применяются требования, указанные в п. 7.2.1 EN ISO 9001:2000. </w:t>
      </w:r>
    </w:p>
    <w:p w:rsidR="00B5626A" w:rsidRPr="00197BE4" w:rsidRDefault="00B5626A" w:rsidP="00675A2E">
      <w:pPr>
        <w:ind w:firstLine="567"/>
        <w:rPr>
          <w:sz w:val="24"/>
          <w:szCs w:val="24"/>
        </w:rPr>
      </w:pPr>
      <w:r w:rsidRPr="00197BE4">
        <w:rPr>
          <w:sz w:val="24"/>
          <w:szCs w:val="24"/>
        </w:rPr>
        <w:t>Изготовитель должен:</w:t>
      </w:r>
    </w:p>
    <w:p w:rsidR="00B5626A" w:rsidRPr="00197BE4" w:rsidRDefault="00B5626A" w:rsidP="00675A2E">
      <w:pPr>
        <w:ind w:firstLine="567"/>
        <w:rPr>
          <w:sz w:val="24"/>
          <w:szCs w:val="24"/>
        </w:rPr>
      </w:pPr>
      <w:r w:rsidRPr="00197BE4">
        <w:rPr>
          <w:sz w:val="24"/>
          <w:szCs w:val="24"/>
        </w:rPr>
        <w:t>- определить тип АИС и его применение;</w:t>
      </w:r>
    </w:p>
    <w:p w:rsidR="00B5626A" w:rsidRPr="00197BE4" w:rsidRDefault="00B5626A" w:rsidP="00675A2E">
      <w:pPr>
        <w:ind w:firstLine="567"/>
        <w:rPr>
          <w:sz w:val="24"/>
          <w:szCs w:val="24"/>
        </w:rPr>
      </w:pPr>
      <w:r w:rsidRPr="00197BE4">
        <w:rPr>
          <w:sz w:val="24"/>
          <w:szCs w:val="24"/>
        </w:rPr>
        <w:t>- определить функциональные критерии для каждого измеряемого компонента и условия на месте установки, которые влияют на функциональные характеристики АИС;</w:t>
      </w:r>
    </w:p>
    <w:p w:rsidR="00B5626A" w:rsidRPr="00197BE4" w:rsidRDefault="00B5626A" w:rsidP="00675A2E">
      <w:pPr>
        <w:ind w:firstLine="567"/>
        <w:rPr>
          <w:sz w:val="24"/>
          <w:szCs w:val="24"/>
        </w:rPr>
      </w:pPr>
      <w:r w:rsidRPr="00197BE4">
        <w:rPr>
          <w:sz w:val="24"/>
          <w:szCs w:val="24"/>
        </w:rPr>
        <w:t>- определить любые особые условия, которые могут повлиять на способность АИС соответствовать действующим функциональным критериям</w:t>
      </w:r>
      <w:r w:rsidRPr="00197BE4">
        <w:rPr>
          <w:snapToGrid w:val="0"/>
        </w:rPr>
        <w:t>.</w:t>
      </w:r>
    </w:p>
    <w:p w:rsidR="002345EF" w:rsidRPr="00197BE4" w:rsidRDefault="002345EF" w:rsidP="00675A2E">
      <w:pPr>
        <w:ind w:firstLine="567"/>
        <w:rPr>
          <w:b/>
          <w:sz w:val="24"/>
        </w:rPr>
      </w:pPr>
      <w:r w:rsidRPr="00197BE4">
        <w:rPr>
          <w:b/>
          <w:sz w:val="24"/>
        </w:rPr>
        <w:t>7.2.2 Экспертиза требований в отношении изделия</w:t>
      </w:r>
    </w:p>
    <w:p w:rsidR="002345EF" w:rsidRPr="00197BE4" w:rsidRDefault="002345EF" w:rsidP="00675A2E">
      <w:pPr>
        <w:ind w:firstLine="567"/>
        <w:rPr>
          <w:sz w:val="24"/>
        </w:rPr>
      </w:pPr>
      <w:r w:rsidRPr="00197BE4">
        <w:rPr>
          <w:sz w:val="24"/>
        </w:rPr>
        <w:t>Применяются требования, указанные в п. 7.2.2 EN ISO 9001:2000.</w:t>
      </w:r>
    </w:p>
    <w:p w:rsidR="002345EF" w:rsidRPr="00197BE4" w:rsidRDefault="002345EF" w:rsidP="00675A2E">
      <w:pPr>
        <w:ind w:firstLine="567"/>
        <w:rPr>
          <w:b/>
          <w:sz w:val="24"/>
        </w:rPr>
      </w:pPr>
      <w:r w:rsidRPr="00197BE4">
        <w:rPr>
          <w:b/>
          <w:sz w:val="24"/>
        </w:rPr>
        <w:t>7.2.3 Обмен информацией с потребителем</w:t>
      </w:r>
    </w:p>
    <w:p w:rsidR="002345EF" w:rsidRPr="00197BE4" w:rsidRDefault="002345EF" w:rsidP="00675A2E">
      <w:pPr>
        <w:ind w:firstLine="567"/>
        <w:rPr>
          <w:sz w:val="24"/>
        </w:rPr>
      </w:pPr>
      <w:r w:rsidRPr="00197BE4">
        <w:rPr>
          <w:sz w:val="24"/>
        </w:rPr>
        <w:t xml:space="preserve">Применяются требования, </w:t>
      </w:r>
      <w:r w:rsidR="00540577" w:rsidRPr="00197BE4">
        <w:rPr>
          <w:sz w:val="24"/>
        </w:rPr>
        <w:t>указанные в п. 7.2.3</w:t>
      </w:r>
      <w:r w:rsidRPr="00197BE4">
        <w:rPr>
          <w:sz w:val="24"/>
        </w:rPr>
        <w:t xml:space="preserve"> EN ISO 9001:2000.   </w:t>
      </w:r>
    </w:p>
    <w:p w:rsidR="002345EF" w:rsidRPr="00197BE4" w:rsidRDefault="002345EF" w:rsidP="00675A2E">
      <w:pPr>
        <w:ind w:firstLine="567"/>
        <w:rPr>
          <w:sz w:val="24"/>
        </w:rPr>
      </w:pPr>
    </w:p>
    <w:p w:rsidR="002345EF" w:rsidRPr="00197BE4" w:rsidRDefault="002345EF" w:rsidP="00390F1C">
      <w:pPr>
        <w:ind w:firstLine="567"/>
        <w:rPr>
          <w:b/>
          <w:sz w:val="24"/>
        </w:rPr>
      </w:pPr>
      <w:r w:rsidRPr="00197BE4">
        <w:rPr>
          <w:b/>
          <w:sz w:val="24"/>
        </w:rPr>
        <w:t>7.3 Проектирование и разработка</w:t>
      </w:r>
    </w:p>
    <w:p w:rsidR="00675A2E" w:rsidRPr="00197BE4" w:rsidRDefault="00675A2E" w:rsidP="00390F1C">
      <w:pPr>
        <w:ind w:firstLine="567"/>
        <w:rPr>
          <w:b/>
          <w:sz w:val="24"/>
        </w:rPr>
      </w:pPr>
      <w:r w:rsidRPr="00197BE4">
        <w:rPr>
          <w:b/>
          <w:sz w:val="24"/>
        </w:rPr>
        <w:t>7.3.1 Планирование проектирования и разработки</w:t>
      </w:r>
    </w:p>
    <w:p w:rsidR="00675A2E" w:rsidRPr="00197BE4" w:rsidRDefault="00675A2E" w:rsidP="00390F1C">
      <w:pPr>
        <w:ind w:firstLine="567"/>
        <w:rPr>
          <w:sz w:val="24"/>
        </w:rPr>
      </w:pPr>
      <w:r w:rsidRPr="00197BE4">
        <w:rPr>
          <w:sz w:val="24"/>
        </w:rPr>
        <w:t xml:space="preserve">Применяются требования, указанные в п. 7.3.1 EN ISO 9001:2000. </w:t>
      </w:r>
    </w:p>
    <w:p w:rsidR="00675A2E" w:rsidRPr="00197BE4" w:rsidRDefault="00675A2E" w:rsidP="00390F1C">
      <w:pPr>
        <w:ind w:firstLine="567"/>
        <w:rPr>
          <w:sz w:val="24"/>
        </w:rPr>
      </w:pPr>
      <w:r w:rsidRPr="00197BE4">
        <w:rPr>
          <w:sz w:val="24"/>
        </w:rPr>
        <w:t>Иллюстрация процесса для контроля и оценки изменений конструкции приведена в Приложении А.</w:t>
      </w:r>
    </w:p>
    <w:p w:rsidR="002345EF" w:rsidRPr="00197BE4" w:rsidRDefault="00675A2E" w:rsidP="00390F1C">
      <w:pPr>
        <w:ind w:firstLine="567"/>
        <w:rPr>
          <w:b/>
          <w:sz w:val="24"/>
        </w:rPr>
      </w:pPr>
      <w:r w:rsidRPr="00197BE4">
        <w:rPr>
          <w:b/>
          <w:sz w:val="24"/>
        </w:rPr>
        <w:t>7.3.2 Проектно-конструкторские задания</w:t>
      </w:r>
    </w:p>
    <w:p w:rsidR="00675A2E" w:rsidRPr="00197BE4" w:rsidRDefault="00675A2E" w:rsidP="00390F1C">
      <w:pPr>
        <w:ind w:firstLine="567"/>
        <w:rPr>
          <w:sz w:val="24"/>
        </w:rPr>
      </w:pPr>
      <w:r w:rsidRPr="00197BE4">
        <w:rPr>
          <w:sz w:val="24"/>
        </w:rPr>
        <w:t>Применяются тр</w:t>
      </w:r>
      <w:r w:rsidR="00540577" w:rsidRPr="00197BE4">
        <w:rPr>
          <w:sz w:val="24"/>
        </w:rPr>
        <w:t xml:space="preserve">ебования, указанные в п. 7.3.2 </w:t>
      </w:r>
      <w:r w:rsidRPr="00197BE4">
        <w:rPr>
          <w:sz w:val="24"/>
        </w:rPr>
        <w:t xml:space="preserve">EN ISO 9001:2000. </w:t>
      </w:r>
    </w:p>
    <w:p w:rsidR="00675A2E" w:rsidRPr="00197BE4" w:rsidRDefault="00675A2E" w:rsidP="00390F1C">
      <w:pPr>
        <w:ind w:firstLine="567"/>
        <w:rPr>
          <w:sz w:val="24"/>
        </w:rPr>
      </w:pPr>
      <w:r w:rsidRPr="00197BE4">
        <w:rPr>
          <w:sz w:val="24"/>
        </w:rPr>
        <w:t xml:space="preserve">Изготовитель должен вести техническую документацию по изменениям конструкции для каждого типа АИС. Техническая документация должна содержать, по крайней мере, следующую информацию: </w:t>
      </w:r>
    </w:p>
    <w:p w:rsidR="00675A2E" w:rsidRPr="00197BE4" w:rsidRDefault="00675A2E" w:rsidP="00390F1C">
      <w:pPr>
        <w:ind w:firstLine="567"/>
        <w:rPr>
          <w:sz w:val="24"/>
        </w:rPr>
      </w:pPr>
      <w:r w:rsidRPr="00197BE4">
        <w:rPr>
          <w:sz w:val="24"/>
        </w:rPr>
        <w:t>- изменения компонентов;</w:t>
      </w:r>
    </w:p>
    <w:p w:rsidR="00675A2E" w:rsidRPr="00197BE4" w:rsidRDefault="00675A2E" w:rsidP="00390F1C">
      <w:pPr>
        <w:ind w:firstLine="567"/>
        <w:rPr>
          <w:sz w:val="24"/>
        </w:rPr>
      </w:pPr>
      <w:r w:rsidRPr="00197BE4">
        <w:rPr>
          <w:sz w:val="24"/>
        </w:rPr>
        <w:t>- даты изменений;</w:t>
      </w:r>
    </w:p>
    <w:p w:rsidR="00675A2E" w:rsidRPr="00197BE4" w:rsidRDefault="00675A2E" w:rsidP="00390F1C">
      <w:pPr>
        <w:ind w:firstLine="567"/>
        <w:rPr>
          <w:sz w:val="24"/>
        </w:rPr>
      </w:pPr>
      <w:r w:rsidRPr="00197BE4">
        <w:rPr>
          <w:sz w:val="24"/>
        </w:rPr>
        <w:t>- оценку влияния изменений с точки зрения действующих функциональных характеристик;</w:t>
      </w:r>
    </w:p>
    <w:p w:rsidR="00675A2E" w:rsidRPr="00197BE4" w:rsidRDefault="00675A2E" w:rsidP="00390F1C">
      <w:pPr>
        <w:ind w:firstLine="567"/>
        <w:rPr>
          <w:sz w:val="24"/>
        </w:rPr>
      </w:pPr>
      <w:r w:rsidRPr="00197BE4">
        <w:rPr>
          <w:sz w:val="24"/>
        </w:rPr>
        <w:t>- данные, подтверждающие оценку воздействия изменений;</w:t>
      </w:r>
    </w:p>
    <w:p w:rsidR="00675A2E" w:rsidRPr="00197BE4" w:rsidRDefault="00675A2E" w:rsidP="00390F1C">
      <w:pPr>
        <w:ind w:firstLine="567"/>
        <w:rPr>
          <w:sz w:val="24"/>
        </w:rPr>
      </w:pPr>
      <w:r w:rsidRPr="00197BE4">
        <w:rPr>
          <w:sz w:val="24"/>
        </w:rPr>
        <w:t>- оценку значимых изменений со стороны испытательной лаборатории;</w:t>
      </w:r>
    </w:p>
    <w:p w:rsidR="00675A2E" w:rsidRPr="00197BE4" w:rsidRDefault="00675A2E" w:rsidP="00390F1C">
      <w:pPr>
        <w:ind w:firstLine="567"/>
        <w:rPr>
          <w:sz w:val="24"/>
        </w:rPr>
      </w:pPr>
      <w:r w:rsidRPr="00197BE4">
        <w:rPr>
          <w:sz w:val="24"/>
        </w:rPr>
        <w:t>- ссылки на связанную информацию, например, информационное взаимодействие с органом по сертификации.</w:t>
      </w:r>
    </w:p>
    <w:p w:rsidR="00675A2E" w:rsidRPr="00197BE4" w:rsidRDefault="00675A2E" w:rsidP="00390F1C">
      <w:pPr>
        <w:ind w:firstLine="567"/>
        <w:rPr>
          <w:sz w:val="24"/>
        </w:rPr>
      </w:pPr>
      <w:r w:rsidRPr="00197BE4">
        <w:rPr>
          <w:sz w:val="24"/>
        </w:rPr>
        <w:t>Когда изготовитель вносит изменения в конструкцию, он должен уведомить испытательную лабораторию и соответствующий орган, если только у изготовителя нет доказательств того, что АИС все еще соответствует характеристикам, указанным в первоначальном сертификате.</w:t>
      </w:r>
    </w:p>
    <w:p w:rsidR="00675A2E" w:rsidRPr="00197BE4" w:rsidRDefault="00675A2E" w:rsidP="00390F1C">
      <w:pPr>
        <w:ind w:firstLine="567"/>
        <w:rPr>
          <w:sz w:val="24"/>
        </w:rPr>
      </w:pPr>
      <w:r w:rsidRPr="00197BE4">
        <w:rPr>
          <w:sz w:val="24"/>
        </w:rPr>
        <w:t xml:space="preserve">Определены следующие три класса изменений </w:t>
      </w:r>
      <w:proofErr w:type="gramStart"/>
      <w:r w:rsidRPr="00197BE4">
        <w:rPr>
          <w:sz w:val="24"/>
        </w:rPr>
        <w:t>в</w:t>
      </w:r>
      <w:proofErr w:type="gramEnd"/>
      <w:r w:rsidRPr="00197BE4">
        <w:rPr>
          <w:sz w:val="24"/>
        </w:rPr>
        <w:t xml:space="preserve"> сертифицированных АИС:</w:t>
      </w:r>
    </w:p>
    <w:p w:rsidR="00675A2E" w:rsidRPr="00197BE4" w:rsidRDefault="00675A2E" w:rsidP="00390F1C">
      <w:pPr>
        <w:ind w:firstLine="567"/>
        <w:rPr>
          <w:sz w:val="24"/>
        </w:rPr>
      </w:pPr>
      <w:r w:rsidRPr="00197BE4">
        <w:rPr>
          <w:sz w:val="24"/>
        </w:rPr>
        <w:t>- Тип 0: Изменения, которые не имеют измеримого влияния на функциональные характеристики АИС;</w:t>
      </w:r>
    </w:p>
    <w:p w:rsidR="00675A2E" w:rsidRPr="00197BE4" w:rsidRDefault="00675A2E" w:rsidP="00390F1C">
      <w:pPr>
        <w:ind w:firstLine="567"/>
        <w:rPr>
          <w:sz w:val="24"/>
          <w:szCs w:val="24"/>
        </w:rPr>
      </w:pPr>
      <w:r w:rsidRPr="00197BE4">
        <w:rPr>
          <w:sz w:val="24"/>
        </w:rPr>
        <w:t xml:space="preserve">- </w:t>
      </w:r>
      <w:r w:rsidRPr="00197BE4">
        <w:rPr>
          <w:sz w:val="24"/>
          <w:szCs w:val="24"/>
        </w:rPr>
        <w:t>Тип 1: Изменения, которые могут повлиять на функциональные характеристики АИС, но последующие испытания доказывают, что такие изменения не оказывают существенного влияния;</w:t>
      </w:r>
    </w:p>
    <w:p w:rsidR="00675A2E" w:rsidRPr="00197BE4" w:rsidRDefault="00675A2E" w:rsidP="00390F1C">
      <w:pPr>
        <w:ind w:firstLine="567"/>
        <w:rPr>
          <w:sz w:val="24"/>
        </w:rPr>
      </w:pPr>
      <w:r w:rsidRPr="00197BE4">
        <w:rPr>
          <w:sz w:val="24"/>
          <w:szCs w:val="24"/>
        </w:rPr>
        <w:lastRenderedPageBreak/>
        <w:t>Тип 2: Изменения, которые оказывают значительное влияние на функциональные характеристики АИС.</w:t>
      </w:r>
    </w:p>
    <w:p w:rsidR="00675A2E" w:rsidRPr="00197BE4" w:rsidRDefault="00675A2E" w:rsidP="00390F1C">
      <w:pPr>
        <w:ind w:firstLine="567"/>
        <w:rPr>
          <w:sz w:val="24"/>
          <w:szCs w:val="24"/>
        </w:rPr>
      </w:pPr>
      <w:r w:rsidRPr="00197BE4">
        <w:rPr>
          <w:sz w:val="24"/>
          <w:szCs w:val="24"/>
        </w:rPr>
        <w:t xml:space="preserve">Считается, что значительное влияние оказывает снижение функциональных характеристик АИС по сравнению </w:t>
      </w:r>
      <w:proofErr w:type="gramStart"/>
      <w:r w:rsidRPr="00197BE4">
        <w:rPr>
          <w:sz w:val="24"/>
          <w:szCs w:val="24"/>
        </w:rPr>
        <w:t>с</w:t>
      </w:r>
      <w:proofErr w:type="gramEnd"/>
      <w:r w:rsidRPr="00197BE4">
        <w:rPr>
          <w:sz w:val="24"/>
          <w:szCs w:val="24"/>
        </w:rPr>
        <w:t xml:space="preserve"> занесенными в сертификат для заданных эксплуатационных характеристик.</w:t>
      </w:r>
    </w:p>
    <w:p w:rsidR="00675A2E" w:rsidRPr="00197BE4" w:rsidRDefault="00675A2E" w:rsidP="00390F1C">
      <w:pPr>
        <w:ind w:firstLine="567"/>
        <w:rPr>
          <w:sz w:val="24"/>
          <w:szCs w:val="24"/>
        </w:rPr>
      </w:pPr>
      <w:r w:rsidRPr="00197BE4">
        <w:rPr>
          <w:sz w:val="24"/>
          <w:szCs w:val="24"/>
        </w:rPr>
        <w:t xml:space="preserve">Изготовитель должен оценить все изменения в </w:t>
      </w:r>
      <w:proofErr w:type="gramStart"/>
      <w:r w:rsidRPr="00197BE4">
        <w:rPr>
          <w:sz w:val="24"/>
          <w:szCs w:val="24"/>
        </w:rPr>
        <w:t>сертифицированной</w:t>
      </w:r>
      <w:proofErr w:type="gramEnd"/>
      <w:r w:rsidRPr="00197BE4">
        <w:rPr>
          <w:sz w:val="24"/>
          <w:szCs w:val="24"/>
        </w:rPr>
        <w:t xml:space="preserve"> АИС. В случае выявления изменений типа 2 изготовитель должен проконсультироваться с соответствующим органом и испытательной лабораторией, чтобы подтвердить, требуются ли какие-либо дополнительные испытания для определения воздействия любых изменений конструкции. Изготовитель должен документировать все изменения и оценки в соответствии с требованиями настоящего стандарта и делать это таким образом, чтобы их можно было проверить.</w:t>
      </w:r>
    </w:p>
    <w:p w:rsidR="00390F1C" w:rsidRPr="00197BE4" w:rsidRDefault="00390F1C" w:rsidP="00390F1C">
      <w:pPr>
        <w:ind w:firstLine="567"/>
        <w:rPr>
          <w:sz w:val="24"/>
          <w:szCs w:val="24"/>
        </w:rPr>
      </w:pPr>
    </w:p>
    <w:p w:rsidR="00390F1C" w:rsidRPr="00197BE4" w:rsidRDefault="00390F1C" w:rsidP="00390F1C">
      <w:pPr>
        <w:ind w:firstLine="567"/>
        <w:rPr>
          <w:b/>
          <w:sz w:val="24"/>
          <w:szCs w:val="24"/>
        </w:rPr>
      </w:pPr>
      <w:r w:rsidRPr="00197BE4">
        <w:rPr>
          <w:b/>
          <w:sz w:val="24"/>
          <w:szCs w:val="24"/>
        </w:rPr>
        <w:t>7.4 Приобретение</w:t>
      </w:r>
    </w:p>
    <w:p w:rsidR="00390F1C" w:rsidRPr="00197BE4" w:rsidRDefault="00390F1C" w:rsidP="00390F1C">
      <w:pPr>
        <w:ind w:firstLine="567"/>
        <w:rPr>
          <w:b/>
          <w:sz w:val="24"/>
          <w:szCs w:val="24"/>
        </w:rPr>
      </w:pPr>
    </w:p>
    <w:p w:rsidR="00675A2E" w:rsidRPr="00197BE4" w:rsidRDefault="00390F1C" w:rsidP="00390F1C">
      <w:pPr>
        <w:ind w:firstLine="567"/>
        <w:rPr>
          <w:b/>
          <w:sz w:val="24"/>
        </w:rPr>
      </w:pPr>
      <w:r w:rsidRPr="00197BE4">
        <w:rPr>
          <w:b/>
          <w:sz w:val="24"/>
        </w:rPr>
        <w:t>7.4.1 Процесс закупок</w:t>
      </w:r>
    </w:p>
    <w:p w:rsidR="00390F1C" w:rsidRPr="00197BE4" w:rsidRDefault="00390F1C" w:rsidP="00390F1C">
      <w:pPr>
        <w:ind w:firstLine="567"/>
        <w:rPr>
          <w:sz w:val="24"/>
        </w:rPr>
      </w:pPr>
      <w:r w:rsidRPr="00197BE4">
        <w:rPr>
          <w:sz w:val="24"/>
        </w:rPr>
        <w:t xml:space="preserve">Применяются требования, указанные в п. 7.4.1 EN ISO 9001:2000. </w:t>
      </w:r>
    </w:p>
    <w:p w:rsidR="00390F1C" w:rsidRPr="00197BE4" w:rsidRDefault="00390F1C" w:rsidP="00390F1C">
      <w:pPr>
        <w:ind w:firstLine="567"/>
        <w:rPr>
          <w:sz w:val="24"/>
        </w:rPr>
      </w:pPr>
      <w:r w:rsidRPr="00197BE4">
        <w:rPr>
          <w:sz w:val="24"/>
        </w:rPr>
        <w:t>Система менеджмента качества изготовителя должна иметь следующие положения для контроля процесса закупок.</w:t>
      </w:r>
    </w:p>
    <w:p w:rsidR="00390F1C" w:rsidRPr="00197BE4" w:rsidRDefault="00390F1C" w:rsidP="00390F1C">
      <w:pPr>
        <w:ind w:firstLine="567"/>
        <w:rPr>
          <w:sz w:val="24"/>
        </w:rPr>
      </w:pPr>
      <w:r w:rsidRPr="00197BE4">
        <w:rPr>
          <w:sz w:val="24"/>
        </w:rPr>
        <w:t>Несмотря на то, что изготовление, испытания и заключительный контроль могут быть переданы на субподряд, ответственность за обеспечение соответствия сертификату на продукцию не должна передаваться на субподряд. Это не относится к продуктам, процессам или услугам, когда изготовитель полностью проверяет соответствие каждого изделия.</w:t>
      </w:r>
    </w:p>
    <w:p w:rsidR="00390F1C" w:rsidRPr="00197BE4" w:rsidRDefault="00390F1C" w:rsidP="00390F1C">
      <w:pPr>
        <w:ind w:firstLine="567"/>
        <w:rPr>
          <w:sz w:val="24"/>
        </w:rPr>
      </w:pPr>
      <w:r w:rsidRPr="00197BE4">
        <w:rPr>
          <w:sz w:val="24"/>
        </w:rPr>
        <w:t xml:space="preserve">Поставщик, предоставляющий продукт, процесс или услугу, </w:t>
      </w:r>
      <w:proofErr w:type="gramStart"/>
      <w:r w:rsidRPr="00197BE4">
        <w:rPr>
          <w:sz w:val="24"/>
        </w:rPr>
        <w:t>которые</w:t>
      </w:r>
      <w:proofErr w:type="gramEnd"/>
      <w:r w:rsidRPr="00197BE4">
        <w:rPr>
          <w:sz w:val="24"/>
        </w:rPr>
        <w:t xml:space="preserve"> могут повлиять на соответствие АИС характеристикам, указанным в сертификате АИС, должен быть выбран только после того, как оценка покажет, что он способен обеспечить соответствие всем указанным требованиям. </w:t>
      </w:r>
    </w:p>
    <w:p w:rsidR="00390F1C" w:rsidRPr="00197BE4" w:rsidRDefault="00390F1C" w:rsidP="00390F1C">
      <w:pPr>
        <w:ind w:firstLine="567"/>
        <w:rPr>
          <w:sz w:val="24"/>
        </w:rPr>
      </w:pPr>
      <w:r w:rsidRPr="00197BE4">
        <w:rPr>
          <w:sz w:val="24"/>
        </w:rPr>
        <w:t>Оценка осуществляется одним или несколькими из следующих методов:</w:t>
      </w:r>
    </w:p>
    <w:p w:rsidR="00390F1C" w:rsidRPr="00197BE4" w:rsidRDefault="00390F1C" w:rsidP="00390F1C">
      <w:pPr>
        <w:ind w:firstLine="567"/>
        <w:rPr>
          <w:sz w:val="24"/>
        </w:rPr>
      </w:pPr>
      <w:r w:rsidRPr="00197BE4">
        <w:rPr>
          <w:sz w:val="24"/>
        </w:rPr>
        <w:t xml:space="preserve">- поставщик имеет сертификат системы менеджмента третьей стороны на соответствующий стандарт и сферу действия, выданный аккредитованным органом, который может продемонстрировать, что он работает в соответствии </w:t>
      </w:r>
      <w:r w:rsidR="00540577" w:rsidRPr="00197BE4">
        <w:rPr>
          <w:sz w:val="24"/>
        </w:rPr>
        <w:t xml:space="preserve">с                                                                     </w:t>
      </w:r>
      <w:r w:rsidRPr="00197BE4">
        <w:rPr>
          <w:sz w:val="24"/>
        </w:rPr>
        <w:t>EN ISO/IEC 17021;</w:t>
      </w:r>
    </w:p>
    <w:p w:rsidR="00390F1C" w:rsidRPr="00197BE4" w:rsidRDefault="00390F1C" w:rsidP="00390F1C">
      <w:pPr>
        <w:ind w:firstLine="567"/>
        <w:rPr>
          <w:sz w:val="24"/>
        </w:rPr>
      </w:pPr>
      <w:proofErr w:type="gramStart"/>
      <w:r w:rsidRPr="00197BE4">
        <w:rPr>
          <w:sz w:val="24"/>
        </w:rPr>
        <w:t xml:space="preserve">- документированная оценка, которая предоставляет объективное доказательство того, что поставщик может предоставить продукт, процесс или услугу, которые соответствуют поставленной цели; </w:t>
      </w:r>
      <w:proofErr w:type="gramEnd"/>
    </w:p>
    <w:p w:rsidR="00390F1C" w:rsidRPr="00197BE4" w:rsidRDefault="00390F1C" w:rsidP="00390F1C">
      <w:pPr>
        <w:ind w:firstLine="567"/>
        <w:rPr>
          <w:sz w:val="24"/>
        </w:rPr>
      </w:pPr>
      <w:r w:rsidRPr="00197BE4">
        <w:rPr>
          <w:sz w:val="24"/>
        </w:rPr>
        <w:t xml:space="preserve">- документированная оценка производственного объекта компетентным персоналом для обеспечения того, чтобы все соответствующие меры контроля были доступны, документированы, поняты и эффективны; </w:t>
      </w:r>
    </w:p>
    <w:p w:rsidR="00390F1C" w:rsidRPr="00197BE4" w:rsidRDefault="00390F1C" w:rsidP="00390F1C">
      <w:pPr>
        <w:ind w:firstLine="567"/>
        <w:rPr>
          <w:sz w:val="24"/>
        </w:rPr>
      </w:pPr>
      <w:r w:rsidRPr="00197BE4">
        <w:rPr>
          <w:sz w:val="24"/>
        </w:rPr>
        <w:t>- данные инспекции и испытаний, имеющие отношение к функциональным критериям, если такие данные испытаний производятся на объектах, отвечающих требованиям стандарта EN ISO/IEC 17025.</w:t>
      </w:r>
    </w:p>
    <w:p w:rsidR="00390F1C" w:rsidRPr="00197BE4" w:rsidRDefault="00390F1C" w:rsidP="00390F1C">
      <w:pPr>
        <w:ind w:firstLine="567"/>
        <w:rPr>
          <w:sz w:val="24"/>
        </w:rPr>
      </w:pPr>
      <w:r w:rsidRPr="00197BE4">
        <w:rPr>
          <w:sz w:val="24"/>
        </w:rPr>
        <w:t xml:space="preserve">Если конструктивные особенности, влияющие на эксплуатационные характеристики, не могут быть проверены на более позднем этапе, то оценка должна включать первоначальную и периодическую оценку производственного объекта в комплексе помещений поставщика для того, чтобы убедиться в том, что соответствующие меры контроля имеются в наличии, задокументированы, понятны и эффективны. </w:t>
      </w:r>
    </w:p>
    <w:p w:rsidR="00390F1C" w:rsidRPr="00197BE4" w:rsidRDefault="00390F1C" w:rsidP="00390F1C">
      <w:pPr>
        <w:rPr>
          <w:sz w:val="24"/>
        </w:rPr>
      </w:pPr>
      <w:r w:rsidRPr="00197BE4">
        <w:rPr>
          <w:sz w:val="24"/>
        </w:rPr>
        <w:t xml:space="preserve">Поставщики, не использовавшиеся в течение более одного года, должны пройти повторную оценку до заключения контракта. Это не является обязательным для </w:t>
      </w:r>
      <w:r w:rsidRPr="00197BE4">
        <w:rPr>
          <w:sz w:val="24"/>
        </w:rPr>
        <w:lastRenderedPageBreak/>
        <w:t xml:space="preserve">продуктов, процессов или услуг, когда изготовитель полностью проверяет соответствие каждого изделия. </w:t>
      </w:r>
    </w:p>
    <w:p w:rsidR="00390F1C" w:rsidRPr="00197BE4" w:rsidRDefault="00390F1C" w:rsidP="00390F1C">
      <w:pPr>
        <w:rPr>
          <w:sz w:val="24"/>
        </w:rPr>
      </w:pPr>
      <w:r w:rsidRPr="00197BE4">
        <w:rPr>
          <w:sz w:val="24"/>
        </w:rPr>
        <w:t xml:space="preserve">Постоянная способность поставщика предоставлять соответствующий продукт, процесс или услугу должна оцениваться в периоды, не превышающие одного года. </w:t>
      </w:r>
    </w:p>
    <w:p w:rsidR="00390F1C" w:rsidRPr="00197BE4" w:rsidRDefault="00390F1C" w:rsidP="00390F1C">
      <w:pPr>
        <w:rPr>
          <w:b/>
          <w:sz w:val="24"/>
        </w:rPr>
      </w:pPr>
      <w:r w:rsidRPr="00197BE4">
        <w:rPr>
          <w:b/>
          <w:sz w:val="24"/>
        </w:rPr>
        <w:t>7.4.2 Информация о закупках</w:t>
      </w:r>
    </w:p>
    <w:p w:rsidR="00390F1C" w:rsidRPr="00197BE4" w:rsidRDefault="00390F1C" w:rsidP="00327640">
      <w:pPr>
        <w:rPr>
          <w:sz w:val="24"/>
          <w:szCs w:val="24"/>
        </w:rPr>
      </w:pPr>
      <w:r w:rsidRPr="00197BE4">
        <w:rPr>
          <w:sz w:val="24"/>
          <w:szCs w:val="24"/>
        </w:rPr>
        <w:t xml:space="preserve">Применяются требования, указанные в п. 7.4.2 EN ISO 9001:2000. </w:t>
      </w:r>
    </w:p>
    <w:p w:rsidR="00390F1C" w:rsidRPr="00197BE4" w:rsidRDefault="00390F1C" w:rsidP="00327640">
      <w:pPr>
        <w:rPr>
          <w:sz w:val="24"/>
          <w:szCs w:val="24"/>
        </w:rPr>
      </w:pPr>
      <w:r w:rsidRPr="00197BE4">
        <w:rPr>
          <w:sz w:val="24"/>
          <w:szCs w:val="24"/>
        </w:rPr>
        <w:t xml:space="preserve">В закупочных документах должны быть четко указаны требования к субподрядному товару или услуге, описанные в сертификате АИС и в документации изготовителя для АИС. </w:t>
      </w:r>
    </w:p>
    <w:p w:rsidR="00327640" w:rsidRPr="00197BE4" w:rsidRDefault="00327640" w:rsidP="00327640">
      <w:pPr>
        <w:rPr>
          <w:sz w:val="24"/>
          <w:szCs w:val="24"/>
        </w:rPr>
      </w:pPr>
    </w:p>
    <w:p w:rsidR="00390F1C" w:rsidRPr="00197BE4" w:rsidRDefault="00327640" w:rsidP="00327640">
      <w:pPr>
        <w:pStyle w:val="Note"/>
        <w:spacing w:after="0" w:line="240" w:lineRule="auto"/>
        <w:rPr>
          <w:rFonts w:ascii="Times New Roman" w:hAnsi="Times New Roman"/>
          <w:sz w:val="20"/>
          <w:szCs w:val="24"/>
        </w:rPr>
      </w:pPr>
      <w:r w:rsidRPr="00197BE4">
        <w:rPr>
          <w:rFonts w:ascii="Times New Roman" w:hAnsi="Times New Roman"/>
          <w:sz w:val="24"/>
          <w:szCs w:val="24"/>
        </w:rPr>
        <w:tab/>
      </w:r>
      <w:r w:rsidR="00390F1C" w:rsidRPr="00197BE4">
        <w:rPr>
          <w:rFonts w:ascii="Times New Roman" w:hAnsi="Times New Roman"/>
          <w:sz w:val="20"/>
          <w:szCs w:val="24"/>
        </w:rPr>
        <w:t>П</w:t>
      </w:r>
      <w:r w:rsidRPr="00197BE4">
        <w:rPr>
          <w:rFonts w:ascii="Times New Roman" w:hAnsi="Times New Roman"/>
          <w:sz w:val="20"/>
          <w:szCs w:val="24"/>
        </w:rPr>
        <w:t xml:space="preserve">римечание – </w:t>
      </w:r>
      <w:r w:rsidR="00390F1C" w:rsidRPr="00197BE4">
        <w:rPr>
          <w:rFonts w:ascii="Times New Roman" w:hAnsi="Times New Roman"/>
          <w:sz w:val="20"/>
          <w:szCs w:val="24"/>
        </w:rPr>
        <w:t>Документы изготовителя могут представлять собой инструкции, связанные документы, листы технических данных и рекламно-коммерческую литературу.</w:t>
      </w:r>
    </w:p>
    <w:p w:rsidR="00327640" w:rsidRPr="00197BE4" w:rsidRDefault="00327640" w:rsidP="00327640">
      <w:pPr>
        <w:rPr>
          <w:sz w:val="24"/>
          <w:lang w:eastAsia="de-DE"/>
        </w:rPr>
      </w:pPr>
    </w:p>
    <w:p w:rsidR="00390F1C" w:rsidRPr="00197BE4" w:rsidRDefault="00390F1C" w:rsidP="00327640">
      <w:pPr>
        <w:rPr>
          <w:sz w:val="24"/>
          <w:szCs w:val="24"/>
        </w:rPr>
      </w:pPr>
      <w:r w:rsidRPr="00197BE4">
        <w:rPr>
          <w:sz w:val="24"/>
          <w:szCs w:val="24"/>
        </w:rPr>
        <w:t>В отношении изделий, соответствие требованиям, которых не может быть проверено после изготовления, в информации о закупках должны быть изложены конкретные процедуры управления, ресурсы и последовательность действий, имеющие отношение к конкретному изделию. Это должно включать в себя данные инспекции и испытаний в соответствии с соответствующим стандартом аккредитации.</w:t>
      </w:r>
    </w:p>
    <w:p w:rsidR="00327640" w:rsidRPr="00197BE4" w:rsidRDefault="00327640" w:rsidP="00327640">
      <w:pPr>
        <w:rPr>
          <w:b/>
          <w:sz w:val="24"/>
          <w:szCs w:val="24"/>
        </w:rPr>
      </w:pPr>
      <w:r w:rsidRPr="00197BE4">
        <w:rPr>
          <w:b/>
          <w:sz w:val="24"/>
          <w:szCs w:val="24"/>
        </w:rPr>
        <w:t>7.4.3 Верификация закупленной продукции</w:t>
      </w:r>
    </w:p>
    <w:p w:rsidR="00327640" w:rsidRPr="00197BE4" w:rsidRDefault="00327640" w:rsidP="00327640">
      <w:pPr>
        <w:ind w:firstLine="567"/>
        <w:rPr>
          <w:sz w:val="24"/>
        </w:rPr>
      </w:pPr>
      <w:r w:rsidRPr="00197BE4">
        <w:rPr>
          <w:sz w:val="24"/>
        </w:rPr>
        <w:t xml:space="preserve">Применяются требования, указанные в п. 7.4.3 EN ISO 9001:2000. </w:t>
      </w:r>
    </w:p>
    <w:p w:rsidR="00327640" w:rsidRPr="00197BE4" w:rsidRDefault="00327640" w:rsidP="00327640">
      <w:pPr>
        <w:ind w:firstLine="567"/>
        <w:rPr>
          <w:sz w:val="24"/>
        </w:rPr>
      </w:pPr>
      <w:r w:rsidRPr="00197BE4">
        <w:rPr>
          <w:sz w:val="24"/>
        </w:rPr>
        <w:t>Для приобретенных продуктов, которые являются компонентами АИС, изготовитель должен проверить их пригодность и качество путем оценки доказательств того, что поставляемые продукты соответствуют требуемым спецификациям. Это должно быть достигнуто, по крайней мере, одним или несколькими из следующих методов:</w:t>
      </w:r>
    </w:p>
    <w:p w:rsidR="00327640" w:rsidRPr="00197BE4" w:rsidRDefault="00327640" w:rsidP="00327640">
      <w:pPr>
        <w:ind w:firstLine="567"/>
        <w:rPr>
          <w:sz w:val="24"/>
        </w:rPr>
      </w:pPr>
      <w:r w:rsidRPr="00197BE4">
        <w:rPr>
          <w:sz w:val="24"/>
        </w:rPr>
        <w:t>- поставляемые компоненты проходят независимые испытания в независимой испытательной лаборатории третьей стороны, имеющей соответствующую квалификацию;</w:t>
      </w:r>
    </w:p>
    <w:p w:rsidR="00327640" w:rsidRPr="00197BE4" w:rsidRDefault="00327640" w:rsidP="00327640">
      <w:pPr>
        <w:ind w:firstLine="567"/>
        <w:rPr>
          <w:sz w:val="24"/>
        </w:rPr>
      </w:pPr>
      <w:r w:rsidRPr="00197BE4">
        <w:rPr>
          <w:sz w:val="24"/>
        </w:rPr>
        <w:t>- поставщик оценивает компоненты, а изготовитель проверяет, что процессы мониторинга и измерения поставщиков выполняются с надлежащим уровнем качества;</w:t>
      </w:r>
    </w:p>
    <w:p w:rsidR="00327640" w:rsidRPr="00197BE4" w:rsidRDefault="00327640" w:rsidP="00327640">
      <w:pPr>
        <w:ind w:firstLine="567"/>
        <w:rPr>
          <w:sz w:val="24"/>
        </w:rPr>
      </w:pPr>
      <w:r w:rsidRPr="00197BE4">
        <w:rPr>
          <w:sz w:val="24"/>
        </w:rPr>
        <w:t>- изготовитель проводит соответствующее количество испытаний на репрезентативных партиях поставляемого продукта.</w:t>
      </w:r>
    </w:p>
    <w:p w:rsidR="00327640" w:rsidRPr="00197BE4" w:rsidRDefault="00327640" w:rsidP="00327640">
      <w:pPr>
        <w:ind w:firstLine="567"/>
        <w:rPr>
          <w:sz w:val="24"/>
        </w:rPr>
      </w:pPr>
    </w:p>
    <w:p w:rsidR="00327640" w:rsidRPr="00197BE4" w:rsidRDefault="00327640" w:rsidP="00757955">
      <w:pPr>
        <w:tabs>
          <w:tab w:val="left" w:pos="7434"/>
        </w:tabs>
        <w:ind w:firstLine="567"/>
        <w:rPr>
          <w:b/>
          <w:sz w:val="24"/>
        </w:rPr>
      </w:pPr>
      <w:r w:rsidRPr="00197BE4">
        <w:rPr>
          <w:b/>
          <w:sz w:val="24"/>
        </w:rPr>
        <w:t>7.5 Осуществление производства и предоставление услуг</w:t>
      </w:r>
      <w:r w:rsidR="00757955" w:rsidRPr="00197BE4">
        <w:rPr>
          <w:b/>
          <w:sz w:val="24"/>
        </w:rPr>
        <w:tab/>
      </w:r>
    </w:p>
    <w:p w:rsidR="00757955" w:rsidRPr="00197BE4" w:rsidRDefault="00757955" w:rsidP="00757955">
      <w:pPr>
        <w:tabs>
          <w:tab w:val="left" w:pos="7434"/>
        </w:tabs>
        <w:ind w:firstLine="567"/>
        <w:rPr>
          <w:b/>
          <w:sz w:val="24"/>
          <w:szCs w:val="24"/>
        </w:rPr>
      </w:pPr>
    </w:p>
    <w:p w:rsidR="00757955" w:rsidRPr="00197BE4" w:rsidRDefault="00757955" w:rsidP="00757955">
      <w:pPr>
        <w:tabs>
          <w:tab w:val="left" w:pos="7434"/>
        </w:tabs>
        <w:ind w:firstLine="567"/>
        <w:rPr>
          <w:b/>
          <w:sz w:val="24"/>
          <w:szCs w:val="24"/>
        </w:rPr>
      </w:pPr>
      <w:r w:rsidRPr="00197BE4">
        <w:rPr>
          <w:b/>
          <w:sz w:val="24"/>
          <w:szCs w:val="24"/>
        </w:rPr>
        <w:t>7.5.1 Управление производством и обслуживанием</w:t>
      </w:r>
    </w:p>
    <w:p w:rsidR="00757955" w:rsidRPr="00197BE4" w:rsidRDefault="00757955" w:rsidP="00757955">
      <w:pPr>
        <w:ind w:firstLine="567"/>
        <w:rPr>
          <w:sz w:val="24"/>
          <w:szCs w:val="24"/>
        </w:rPr>
      </w:pPr>
      <w:r w:rsidRPr="00197BE4">
        <w:rPr>
          <w:sz w:val="24"/>
          <w:szCs w:val="24"/>
        </w:rPr>
        <w:t xml:space="preserve">Применяются требования, указанные в п. 7.5.1 EN ISO 9001:2000. </w:t>
      </w:r>
    </w:p>
    <w:p w:rsidR="00757955" w:rsidRPr="00197BE4" w:rsidRDefault="00757955" w:rsidP="00757955">
      <w:pPr>
        <w:ind w:firstLine="567"/>
        <w:rPr>
          <w:b/>
          <w:sz w:val="24"/>
          <w:szCs w:val="24"/>
        </w:rPr>
      </w:pPr>
      <w:r w:rsidRPr="00197BE4">
        <w:rPr>
          <w:b/>
          <w:sz w:val="24"/>
          <w:szCs w:val="24"/>
        </w:rPr>
        <w:t xml:space="preserve">7.5.2 </w:t>
      </w:r>
      <w:proofErr w:type="spellStart"/>
      <w:r w:rsidRPr="00197BE4">
        <w:rPr>
          <w:b/>
          <w:sz w:val="24"/>
          <w:szCs w:val="24"/>
        </w:rPr>
        <w:t>Валидация</w:t>
      </w:r>
      <w:proofErr w:type="spellEnd"/>
      <w:r w:rsidRPr="00197BE4">
        <w:rPr>
          <w:b/>
          <w:sz w:val="24"/>
          <w:szCs w:val="24"/>
        </w:rPr>
        <w:t xml:space="preserve"> процессов производства и предоставления услуг</w:t>
      </w:r>
    </w:p>
    <w:p w:rsidR="00757955" w:rsidRPr="00197BE4" w:rsidRDefault="00757955" w:rsidP="00757955">
      <w:pPr>
        <w:tabs>
          <w:tab w:val="left" w:pos="7736"/>
        </w:tabs>
        <w:ind w:firstLine="567"/>
        <w:rPr>
          <w:sz w:val="24"/>
          <w:szCs w:val="24"/>
        </w:rPr>
      </w:pPr>
      <w:r w:rsidRPr="00197BE4">
        <w:rPr>
          <w:sz w:val="24"/>
          <w:szCs w:val="24"/>
        </w:rPr>
        <w:t xml:space="preserve">Применяются требования, указанные в п. 7.5.2 EN ISO 9001:2000. </w:t>
      </w:r>
      <w:r w:rsidRPr="00197BE4">
        <w:rPr>
          <w:sz w:val="24"/>
          <w:szCs w:val="24"/>
        </w:rPr>
        <w:tab/>
      </w:r>
    </w:p>
    <w:p w:rsidR="00757955" w:rsidRPr="00197BE4" w:rsidRDefault="00757955" w:rsidP="00757955">
      <w:pPr>
        <w:tabs>
          <w:tab w:val="left" w:pos="7736"/>
        </w:tabs>
        <w:ind w:firstLine="567"/>
        <w:rPr>
          <w:b/>
          <w:sz w:val="24"/>
          <w:szCs w:val="24"/>
        </w:rPr>
      </w:pPr>
      <w:r w:rsidRPr="00197BE4">
        <w:rPr>
          <w:b/>
          <w:sz w:val="24"/>
          <w:szCs w:val="24"/>
        </w:rPr>
        <w:t xml:space="preserve">7.5.3 Идентификация и </w:t>
      </w:r>
      <w:proofErr w:type="spellStart"/>
      <w:r w:rsidRPr="00197BE4">
        <w:rPr>
          <w:b/>
          <w:sz w:val="24"/>
          <w:szCs w:val="24"/>
        </w:rPr>
        <w:t>прослеживаемость</w:t>
      </w:r>
      <w:proofErr w:type="spellEnd"/>
    </w:p>
    <w:p w:rsidR="00757955" w:rsidRPr="00197BE4" w:rsidRDefault="00757955" w:rsidP="00757955">
      <w:pPr>
        <w:ind w:firstLine="567"/>
        <w:rPr>
          <w:sz w:val="24"/>
          <w:szCs w:val="24"/>
        </w:rPr>
      </w:pPr>
      <w:r w:rsidRPr="00197BE4">
        <w:rPr>
          <w:sz w:val="24"/>
          <w:szCs w:val="24"/>
        </w:rPr>
        <w:t>Применяются тр</w:t>
      </w:r>
      <w:r w:rsidR="00540577" w:rsidRPr="00197BE4">
        <w:rPr>
          <w:sz w:val="24"/>
          <w:szCs w:val="24"/>
        </w:rPr>
        <w:t xml:space="preserve">ебования, указанные в п. 7.5.3 </w:t>
      </w:r>
      <w:r w:rsidRPr="00197BE4">
        <w:rPr>
          <w:sz w:val="24"/>
          <w:szCs w:val="24"/>
        </w:rPr>
        <w:t xml:space="preserve">EN ISO 9001:2000. </w:t>
      </w:r>
    </w:p>
    <w:p w:rsidR="00757955" w:rsidRPr="00197BE4" w:rsidRDefault="00757955" w:rsidP="00757955">
      <w:pPr>
        <w:ind w:firstLine="567"/>
        <w:rPr>
          <w:sz w:val="24"/>
          <w:szCs w:val="24"/>
        </w:rPr>
      </w:pPr>
      <w:r w:rsidRPr="00197BE4">
        <w:rPr>
          <w:sz w:val="24"/>
          <w:szCs w:val="24"/>
        </w:rPr>
        <w:t xml:space="preserve">Изготовитель должен установить и поддерживать регламенты для идентификации и отслеживания типов компонентов, используемых на всех этапах производства, испытаний, окончательной проверки и размещения АИС на рынке. Это является дополнением к требованию </w:t>
      </w:r>
      <w:proofErr w:type="spellStart"/>
      <w:r w:rsidRPr="00197BE4">
        <w:rPr>
          <w:sz w:val="24"/>
          <w:szCs w:val="24"/>
        </w:rPr>
        <w:t>прослеживаемости</w:t>
      </w:r>
      <w:proofErr w:type="spellEnd"/>
      <w:r w:rsidRPr="00197BE4">
        <w:rPr>
          <w:sz w:val="24"/>
          <w:szCs w:val="24"/>
        </w:rPr>
        <w:t xml:space="preserve"> завершенной и полной АИС. </w:t>
      </w:r>
    </w:p>
    <w:p w:rsidR="00757955" w:rsidRPr="00197BE4" w:rsidRDefault="00757955" w:rsidP="00757955">
      <w:pPr>
        <w:ind w:firstLine="567"/>
        <w:rPr>
          <w:b/>
          <w:sz w:val="24"/>
          <w:szCs w:val="24"/>
        </w:rPr>
      </w:pPr>
      <w:r w:rsidRPr="00197BE4">
        <w:rPr>
          <w:b/>
          <w:sz w:val="24"/>
          <w:szCs w:val="24"/>
        </w:rPr>
        <w:t>7.5.4 Собственность заказчика</w:t>
      </w:r>
    </w:p>
    <w:p w:rsidR="00757955" w:rsidRPr="00197BE4" w:rsidRDefault="00757955" w:rsidP="00757955">
      <w:pPr>
        <w:ind w:firstLine="567"/>
        <w:rPr>
          <w:sz w:val="24"/>
          <w:szCs w:val="24"/>
        </w:rPr>
      </w:pPr>
      <w:r w:rsidRPr="00197BE4">
        <w:rPr>
          <w:sz w:val="24"/>
          <w:szCs w:val="24"/>
        </w:rPr>
        <w:t xml:space="preserve">Применяются требования, указанные в п. 7.5.4 EN ISO 9001:2000. </w:t>
      </w:r>
    </w:p>
    <w:p w:rsidR="00757955" w:rsidRPr="00197BE4" w:rsidRDefault="00757955" w:rsidP="00757955">
      <w:pPr>
        <w:tabs>
          <w:tab w:val="left" w:pos="7736"/>
        </w:tabs>
        <w:ind w:firstLine="567"/>
        <w:rPr>
          <w:b/>
          <w:sz w:val="24"/>
          <w:szCs w:val="24"/>
        </w:rPr>
      </w:pPr>
      <w:r w:rsidRPr="00197BE4">
        <w:rPr>
          <w:b/>
          <w:sz w:val="24"/>
          <w:szCs w:val="24"/>
        </w:rPr>
        <w:t>7.5.5 Сохранение продукции</w:t>
      </w:r>
    </w:p>
    <w:p w:rsidR="00757955" w:rsidRPr="00197BE4" w:rsidRDefault="00757955" w:rsidP="00757955">
      <w:pPr>
        <w:ind w:firstLine="567"/>
        <w:rPr>
          <w:sz w:val="24"/>
          <w:szCs w:val="24"/>
        </w:rPr>
      </w:pPr>
      <w:r w:rsidRPr="00197BE4">
        <w:rPr>
          <w:sz w:val="24"/>
          <w:szCs w:val="24"/>
        </w:rPr>
        <w:t xml:space="preserve">Применяются требования, указанные в п. 7.5.5 EN ISO 9001:2000. </w:t>
      </w:r>
    </w:p>
    <w:p w:rsidR="00757955" w:rsidRPr="00197BE4" w:rsidRDefault="00757955" w:rsidP="00757955">
      <w:pPr>
        <w:ind w:firstLine="567"/>
        <w:rPr>
          <w:b/>
          <w:sz w:val="24"/>
          <w:szCs w:val="24"/>
        </w:rPr>
      </w:pPr>
    </w:p>
    <w:p w:rsidR="00757955" w:rsidRPr="00197BE4" w:rsidRDefault="00757955" w:rsidP="00757955">
      <w:pPr>
        <w:ind w:firstLine="567"/>
        <w:rPr>
          <w:b/>
          <w:sz w:val="24"/>
          <w:szCs w:val="24"/>
        </w:rPr>
      </w:pPr>
      <w:r w:rsidRPr="00197BE4">
        <w:rPr>
          <w:b/>
          <w:sz w:val="24"/>
          <w:szCs w:val="24"/>
        </w:rPr>
        <w:lastRenderedPageBreak/>
        <w:t>7.6 Управление устройствами для мониторинга и измерений</w:t>
      </w:r>
    </w:p>
    <w:p w:rsidR="00757955" w:rsidRPr="00197BE4" w:rsidRDefault="00757955" w:rsidP="00757955">
      <w:pPr>
        <w:ind w:firstLine="567"/>
        <w:rPr>
          <w:sz w:val="24"/>
          <w:szCs w:val="24"/>
        </w:rPr>
      </w:pPr>
      <w:r w:rsidRPr="00197BE4">
        <w:rPr>
          <w:sz w:val="24"/>
          <w:szCs w:val="24"/>
        </w:rPr>
        <w:t xml:space="preserve">Применяются требования, указанные в п. 7.6 EN ISO 9001:2000. </w:t>
      </w:r>
    </w:p>
    <w:p w:rsidR="00757955" w:rsidRPr="00197BE4" w:rsidRDefault="00757955" w:rsidP="00757955">
      <w:pPr>
        <w:ind w:firstLine="567"/>
        <w:rPr>
          <w:sz w:val="24"/>
          <w:szCs w:val="24"/>
        </w:rPr>
      </w:pPr>
    </w:p>
    <w:p w:rsidR="00757955" w:rsidRPr="00197BE4" w:rsidRDefault="00757955" w:rsidP="00757955">
      <w:pPr>
        <w:ind w:firstLine="567"/>
        <w:rPr>
          <w:b/>
          <w:sz w:val="24"/>
          <w:szCs w:val="24"/>
        </w:rPr>
      </w:pPr>
      <w:r w:rsidRPr="00197BE4">
        <w:rPr>
          <w:b/>
          <w:sz w:val="24"/>
          <w:szCs w:val="24"/>
        </w:rPr>
        <w:t>8 Измерение, анализ и улучшение</w:t>
      </w:r>
    </w:p>
    <w:p w:rsidR="00757955" w:rsidRPr="00197BE4" w:rsidRDefault="00757955" w:rsidP="00757955">
      <w:pPr>
        <w:ind w:firstLine="567"/>
        <w:rPr>
          <w:b/>
          <w:sz w:val="24"/>
          <w:szCs w:val="24"/>
        </w:rPr>
      </w:pPr>
    </w:p>
    <w:p w:rsidR="00757955" w:rsidRPr="00197BE4" w:rsidRDefault="00757955" w:rsidP="00757955">
      <w:pPr>
        <w:ind w:firstLine="567"/>
        <w:rPr>
          <w:b/>
          <w:sz w:val="24"/>
          <w:szCs w:val="24"/>
        </w:rPr>
      </w:pPr>
      <w:r w:rsidRPr="00197BE4">
        <w:rPr>
          <w:b/>
          <w:sz w:val="24"/>
          <w:szCs w:val="24"/>
        </w:rPr>
        <w:t>8.1 Общие положения</w:t>
      </w:r>
    </w:p>
    <w:p w:rsidR="00757955" w:rsidRPr="00197BE4" w:rsidRDefault="00757955" w:rsidP="00757955">
      <w:pPr>
        <w:ind w:firstLine="567"/>
        <w:rPr>
          <w:sz w:val="24"/>
          <w:szCs w:val="24"/>
        </w:rPr>
      </w:pPr>
      <w:r w:rsidRPr="00197BE4">
        <w:rPr>
          <w:sz w:val="24"/>
          <w:szCs w:val="24"/>
        </w:rPr>
        <w:t xml:space="preserve">Применяются требования, указанные в п. 8.1 EN ISO 9001:2000. </w:t>
      </w:r>
    </w:p>
    <w:p w:rsidR="00757955" w:rsidRPr="00197BE4" w:rsidRDefault="00757955" w:rsidP="00757955">
      <w:pPr>
        <w:ind w:firstLine="567"/>
        <w:rPr>
          <w:sz w:val="24"/>
          <w:szCs w:val="24"/>
        </w:rPr>
      </w:pPr>
    </w:p>
    <w:p w:rsidR="00757955" w:rsidRPr="00197BE4" w:rsidRDefault="0002075B" w:rsidP="00757955">
      <w:pPr>
        <w:ind w:firstLine="567"/>
        <w:rPr>
          <w:b/>
          <w:sz w:val="24"/>
          <w:szCs w:val="24"/>
        </w:rPr>
      </w:pPr>
      <w:r w:rsidRPr="00197BE4">
        <w:rPr>
          <w:b/>
          <w:sz w:val="24"/>
          <w:szCs w:val="24"/>
        </w:rPr>
        <w:t>8.2 Мониторинг и измерения</w:t>
      </w:r>
    </w:p>
    <w:p w:rsidR="00757955" w:rsidRPr="00197BE4" w:rsidRDefault="0002075B" w:rsidP="00757955">
      <w:pPr>
        <w:ind w:firstLine="567"/>
        <w:rPr>
          <w:b/>
          <w:sz w:val="24"/>
          <w:szCs w:val="24"/>
        </w:rPr>
      </w:pPr>
      <w:r w:rsidRPr="00197BE4">
        <w:rPr>
          <w:b/>
          <w:sz w:val="24"/>
          <w:szCs w:val="24"/>
        </w:rPr>
        <w:t>8.2.1 Уровень удовлетворенности клиентов</w:t>
      </w:r>
    </w:p>
    <w:p w:rsidR="0002075B" w:rsidRPr="00197BE4" w:rsidRDefault="0002075B" w:rsidP="0002075B">
      <w:pPr>
        <w:ind w:firstLine="567"/>
        <w:rPr>
          <w:sz w:val="24"/>
          <w:szCs w:val="24"/>
        </w:rPr>
      </w:pPr>
      <w:r w:rsidRPr="00197BE4">
        <w:rPr>
          <w:sz w:val="24"/>
          <w:szCs w:val="24"/>
        </w:rPr>
        <w:t>Применяются тр</w:t>
      </w:r>
      <w:r w:rsidR="00540577" w:rsidRPr="00197BE4">
        <w:rPr>
          <w:sz w:val="24"/>
          <w:szCs w:val="24"/>
        </w:rPr>
        <w:t xml:space="preserve">ебования, указанные в п. 8.2.1 </w:t>
      </w:r>
      <w:r w:rsidRPr="00197BE4">
        <w:rPr>
          <w:sz w:val="24"/>
          <w:szCs w:val="24"/>
        </w:rPr>
        <w:t xml:space="preserve">EN ISO 9001:2000. </w:t>
      </w:r>
    </w:p>
    <w:p w:rsidR="0002075B" w:rsidRPr="00197BE4" w:rsidRDefault="007D0752" w:rsidP="0002075B">
      <w:pPr>
        <w:ind w:firstLine="567"/>
        <w:rPr>
          <w:b/>
          <w:sz w:val="24"/>
          <w:szCs w:val="24"/>
        </w:rPr>
      </w:pPr>
      <w:r w:rsidRPr="00197BE4">
        <w:rPr>
          <w:b/>
          <w:sz w:val="24"/>
          <w:szCs w:val="24"/>
        </w:rPr>
        <w:t xml:space="preserve">8.2.2 </w:t>
      </w:r>
      <w:r w:rsidR="0002075B" w:rsidRPr="00197BE4">
        <w:rPr>
          <w:b/>
          <w:sz w:val="24"/>
          <w:szCs w:val="24"/>
        </w:rPr>
        <w:t>Внутренний аудит</w:t>
      </w:r>
    </w:p>
    <w:p w:rsidR="007D0752" w:rsidRPr="00197BE4" w:rsidRDefault="007D0752" w:rsidP="007D0752">
      <w:pPr>
        <w:ind w:firstLine="567"/>
        <w:rPr>
          <w:sz w:val="24"/>
          <w:szCs w:val="24"/>
        </w:rPr>
      </w:pPr>
      <w:r w:rsidRPr="00197BE4">
        <w:rPr>
          <w:sz w:val="24"/>
          <w:szCs w:val="24"/>
        </w:rPr>
        <w:t xml:space="preserve">Применяются требования, указанные в п. 8.2.2 EN ISO 9001:2000. </w:t>
      </w:r>
    </w:p>
    <w:p w:rsidR="007D0752" w:rsidRPr="00197BE4" w:rsidRDefault="007D0752" w:rsidP="007D0752">
      <w:pPr>
        <w:ind w:firstLine="567"/>
        <w:rPr>
          <w:b/>
          <w:sz w:val="24"/>
          <w:szCs w:val="24"/>
        </w:rPr>
      </w:pPr>
      <w:r w:rsidRPr="00197BE4">
        <w:rPr>
          <w:b/>
          <w:sz w:val="24"/>
          <w:szCs w:val="24"/>
        </w:rPr>
        <w:t>8.2.3 Мониторинг и измерение процессов</w:t>
      </w:r>
    </w:p>
    <w:p w:rsidR="007D0752" w:rsidRPr="00197BE4" w:rsidRDefault="007D0752" w:rsidP="007D0752">
      <w:pPr>
        <w:ind w:firstLine="567"/>
        <w:rPr>
          <w:sz w:val="24"/>
        </w:rPr>
      </w:pPr>
      <w:r w:rsidRPr="00197BE4">
        <w:rPr>
          <w:sz w:val="24"/>
        </w:rPr>
        <w:t xml:space="preserve">Применяются требования, указанные в п. 8.2.3 EN ISO 9001:2000. </w:t>
      </w:r>
    </w:p>
    <w:p w:rsidR="007D0752" w:rsidRPr="00197BE4" w:rsidRDefault="007D0752" w:rsidP="007D0752">
      <w:pPr>
        <w:ind w:firstLine="567"/>
        <w:rPr>
          <w:b/>
          <w:sz w:val="24"/>
        </w:rPr>
      </w:pPr>
      <w:r w:rsidRPr="00197BE4">
        <w:rPr>
          <w:b/>
          <w:sz w:val="24"/>
        </w:rPr>
        <w:t>8.2.4 Мониторинг и измерение процессов</w:t>
      </w:r>
    </w:p>
    <w:p w:rsidR="007D0752" w:rsidRPr="00197BE4" w:rsidRDefault="007D0752" w:rsidP="007D0752">
      <w:pPr>
        <w:ind w:firstLine="567"/>
        <w:rPr>
          <w:sz w:val="24"/>
          <w:szCs w:val="24"/>
        </w:rPr>
      </w:pPr>
      <w:r w:rsidRPr="00197BE4">
        <w:rPr>
          <w:sz w:val="24"/>
          <w:szCs w:val="24"/>
        </w:rPr>
        <w:t>Применяются тр</w:t>
      </w:r>
      <w:r w:rsidR="00540577" w:rsidRPr="00197BE4">
        <w:rPr>
          <w:sz w:val="24"/>
          <w:szCs w:val="24"/>
        </w:rPr>
        <w:t xml:space="preserve">ебования, указанные в п. 8.2.4 </w:t>
      </w:r>
      <w:r w:rsidRPr="00197BE4">
        <w:rPr>
          <w:sz w:val="24"/>
          <w:szCs w:val="24"/>
        </w:rPr>
        <w:t xml:space="preserve"> EN ISO 9001:2000. </w:t>
      </w:r>
    </w:p>
    <w:p w:rsidR="007D0752" w:rsidRPr="00197BE4" w:rsidRDefault="007D0752" w:rsidP="007D0752">
      <w:pPr>
        <w:ind w:firstLine="567"/>
        <w:rPr>
          <w:sz w:val="24"/>
        </w:rPr>
      </w:pPr>
      <w:r w:rsidRPr="00197BE4">
        <w:rPr>
          <w:sz w:val="24"/>
        </w:rPr>
        <w:t>Изготовитель должен иметь средства для проверки и испытаний, которые подтверждают, что АИС соответствует требуемым функциональным критериям.</w:t>
      </w:r>
    </w:p>
    <w:p w:rsidR="007D0752" w:rsidRPr="00197BE4" w:rsidRDefault="007D0752" w:rsidP="007D0752">
      <w:pPr>
        <w:ind w:firstLine="567"/>
        <w:rPr>
          <w:sz w:val="24"/>
        </w:rPr>
      </w:pPr>
      <w:r w:rsidRPr="00197BE4">
        <w:rPr>
          <w:sz w:val="24"/>
        </w:rPr>
        <w:t>Изготовитель должен ссылаться на действующие требования при испытании продуктов, но может выбрать репрезентативную форму проверки при условии, что изготовитель располагает проверяемыми данными, чтобы продемонстрировать, что такое упрощенное испытание является репрезентативным для методик проведения испытаний.</w:t>
      </w:r>
    </w:p>
    <w:p w:rsidR="007D0752" w:rsidRPr="00197BE4" w:rsidRDefault="007D0752" w:rsidP="007D0752">
      <w:pPr>
        <w:ind w:firstLine="567"/>
        <w:rPr>
          <w:b/>
          <w:sz w:val="24"/>
        </w:rPr>
      </w:pPr>
      <w:r w:rsidRPr="00197BE4">
        <w:rPr>
          <w:b/>
          <w:sz w:val="24"/>
        </w:rPr>
        <w:t xml:space="preserve">8.3 </w:t>
      </w:r>
      <w:proofErr w:type="gramStart"/>
      <w:r w:rsidRPr="00197BE4">
        <w:rPr>
          <w:b/>
          <w:sz w:val="24"/>
        </w:rPr>
        <w:t>Контроль за</w:t>
      </w:r>
      <w:proofErr w:type="gramEnd"/>
      <w:r w:rsidRPr="00197BE4">
        <w:rPr>
          <w:b/>
          <w:sz w:val="24"/>
        </w:rPr>
        <w:t xml:space="preserve"> изделиями, не соответствующими требованиям</w:t>
      </w:r>
    </w:p>
    <w:p w:rsidR="007D0752" w:rsidRPr="00197BE4" w:rsidRDefault="007D0752" w:rsidP="007D0752">
      <w:pPr>
        <w:ind w:firstLine="567"/>
        <w:rPr>
          <w:sz w:val="24"/>
          <w:szCs w:val="24"/>
        </w:rPr>
      </w:pPr>
      <w:r w:rsidRPr="00197BE4">
        <w:rPr>
          <w:sz w:val="24"/>
          <w:szCs w:val="24"/>
        </w:rPr>
        <w:t xml:space="preserve">Применяются требования, указанные в п. 8.3 EN ISO 9001:2000. </w:t>
      </w:r>
    </w:p>
    <w:p w:rsidR="007D0752" w:rsidRPr="00197BE4" w:rsidRDefault="007D0752" w:rsidP="007D0752">
      <w:pPr>
        <w:ind w:firstLine="567"/>
        <w:rPr>
          <w:sz w:val="24"/>
          <w:szCs w:val="24"/>
        </w:rPr>
      </w:pPr>
      <w:r w:rsidRPr="00197BE4">
        <w:rPr>
          <w:sz w:val="24"/>
          <w:szCs w:val="24"/>
        </w:rPr>
        <w:t xml:space="preserve">Изготовитель должен поддерживать систему таким образом, чтобы в случае, если АИС не соответствует сертификату продукта и она поставлена заказчику, то можно было бы определить заказчика этого изготовителя. Если заказчику поставляется АИС, не </w:t>
      </w:r>
      <w:proofErr w:type="gramStart"/>
      <w:r w:rsidRPr="00197BE4">
        <w:rPr>
          <w:sz w:val="24"/>
          <w:szCs w:val="24"/>
        </w:rPr>
        <w:t>соответствующая</w:t>
      </w:r>
      <w:proofErr w:type="gramEnd"/>
      <w:r w:rsidRPr="00197BE4">
        <w:rPr>
          <w:sz w:val="24"/>
          <w:szCs w:val="24"/>
        </w:rPr>
        <w:t xml:space="preserve"> требованиям, то изготовитель должен предпринять соответствующие действия, чтобы повлиять на возможные или потенциальные последствия несоответствия. Изготовитель также должен письменно сообщить об этом заказчику и соответствующему органу. </w:t>
      </w:r>
    </w:p>
    <w:p w:rsidR="00444962" w:rsidRPr="00197BE4" w:rsidRDefault="007D0752" w:rsidP="00444962">
      <w:pPr>
        <w:ind w:firstLine="567"/>
        <w:rPr>
          <w:sz w:val="24"/>
          <w:szCs w:val="24"/>
        </w:rPr>
      </w:pPr>
      <w:r w:rsidRPr="00197BE4">
        <w:rPr>
          <w:sz w:val="24"/>
          <w:szCs w:val="24"/>
        </w:rPr>
        <w:t>Для всех АИС, не соответствующих требованиям, которые были поставлены заказчику, изготовитель, как минимум, в течение 5 лет, должен вести записи о предпринятых действиях</w:t>
      </w:r>
    </w:p>
    <w:p w:rsidR="00444962" w:rsidRPr="00197BE4" w:rsidRDefault="00444962" w:rsidP="00444962">
      <w:pPr>
        <w:ind w:firstLine="567"/>
        <w:rPr>
          <w:sz w:val="24"/>
          <w:szCs w:val="24"/>
        </w:rPr>
      </w:pPr>
      <w:r w:rsidRPr="00197BE4">
        <w:rPr>
          <w:sz w:val="24"/>
          <w:szCs w:val="24"/>
        </w:rPr>
        <w:t xml:space="preserve">- </w:t>
      </w:r>
      <w:r w:rsidR="007D0752" w:rsidRPr="00197BE4">
        <w:rPr>
          <w:sz w:val="24"/>
          <w:szCs w:val="24"/>
        </w:rPr>
        <w:t>по информированию клиен</w:t>
      </w:r>
      <w:r w:rsidRPr="00197BE4">
        <w:rPr>
          <w:sz w:val="24"/>
          <w:szCs w:val="24"/>
        </w:rPr>
        <w:t>тов и соответствующего органа;</w:t>
      </w:r>
    </w:p>
    <w:p w:rsidR="007D0752" w:rsidRPr="00197BE4" w:rsidRDefault="00444962" w:rsidP="00444962">
      <w:pPr>
        <w:ind w:firstLine="567"/>
        <w:rPr>
          <w:sz w:val="24"/>
          <w:szCs w:val="24"/>
        </w:rPr>
      </w:pPr>
      <w:r w:rsidRPr="00197BE4">
        <w:rPr>
          <w:sz w:val="24"/>
          <w:szCs w:val="24"/>
        </w:rPr>
        <w:t xml:space="preserve">- </w:t>
      </w:r>
      <w:r w:rsidR="007D0752" w:rsidRPr="00197BE4">
        <w:rPr>
          <w:sz w:val="24"/>
          <w:szCs w:val="24"/>
        </w:rPr>
        <w:t>по осуществлению любых необходимых корректирующих и предупреждающих действий.</w:t>
      </w:r>
    </w:p>
    <w:p w:rsidR="00444962" w:rsidRPr="00197BE4" w:rsidRDefault="00444962" w:rsidP="00444962">
      <w:pPr>
        <w:ind w:firstLine="567"/>
        <w:rPr>
          <w:b/>
          <w:sz w:val="24"/>
          <w:szCs w:val="24"/>
        </w:rPr>
      </w:pPr>
      <w:r w:rsidRPr="00197BE4">
        <w:rPr>
          <w:b/>
          <w:sz w:val="24"/>
          <w:szCs w:val="24"/>
        </w:rPr>
        <w:t>8.4 Анализ данных</w:t>
      </w:r>
    </w:p>
    <w:p w:rsidR="00444962" w:rsidRPr="00197BE4" w:rsidRDefault="00444962" w:rsidP="00444962">
      <w:pPr>
        <w:ind w:firstLine="567"/>
        <w:rPr>
          <w:sz w:val="24"/>
          <w:szCs w:val="24"/>
        </w:rPr>
      </w:pPr>
      <w:r w:rsidRPr="00197BE4">
        <w:rPr>
          <w:sz w:val="24"/>
          <w:szCs w:val="24"/>
        </w:rPr>
        <w:t xml:space="preserve">Применяются требования, указанные в п. 8.4 EN ISO 9001:2000. </w:t>
      </w:r>
    </w:p>
    <w:p w:rsidR="00444962" w:rsidRPr="00197BE4" w:rsidRDefault="00444962" w:rsidP="00444962">
      <w:pPr>
        <w:ind w:firstLine="567"/>
        <w:rPr>
          <w:b/>
          <w:sz w:val="24"/>
          <w:szCs w:val="24"/>
        </w:rPr>
      </w:pPr>
    </w:p>
    <w:p w:rsidR="00444962" w:rsidRPr="00197BE4" w:rsidRDefault="00444962" w:rsidP="00444962">
      <w:pPr>
        <w:ind w:firstLine="567"/>
        <w:rPr>
          <w:b/>
          <w:sz w:val="24"/>
          <w:szCs w:val="24"/>
        </w:rPr>
      </w:pPr>
      <w:r w:rsidRPr="00197BE4">
        <w:rPr>
          <w:b/>
          <w:sz w:val="24"/>
          <w:szCs w:val="24"/>
        </w:rPr>
        <w:t>8.5 Улучшение</w:t>
      </w:r>
    </w:p>
    <w:p w:rsidR="00444962" w:rsidRPr="00197BE4" w:rsidRDefault="00444962" w:rsidP="00444962">
      <w:pPr>
        <w:ind w:firstLine="567"/>
        <w:rPr>
          <w:b/>
          <w:sz w:val="24"/>
          <w:szCs w:val="24"/>
        </w:rPr>
      </w:pPr>
      <w:r w:rsidRPr="00197BE4">
        <w:rPr>
          <w:b/>
          <w:sz w:val="24"/>
          <w:szCs w:val="24"/>
        </w:rPr>
        <w:t>8.5.1 Постоянное улучшение</w:t>
      </w:r>
    </w:p>
    <w:p w:rsidR="00444962" w:rsidRPr="00197BE4" w:rsidRDefault="00444962" w:rsidP="00444962">
      <w:pPr>
        <w:ind w:firstLine="567"/>
        <w:rPr>
          <w:sz w:val="24"/>
        </w:rPr>
      </w:pPr>
      <w:r w:rsidRPr="00197BE4">
        <w:rPr>
          <w:sz w:val="24"/>
        </w:rPr>
        <w:t>Требования, указанные в 8.5.1 EN ISO 9001:2000, не входят в сферу применения данного стандарта.</w:t>
      </w:r>
    </w:p>
    <w:p w:rsidR="00444962" w:rsidRPr="00197BE4" w:rsidRDefault="00444962" w:rsidP="00444962">
      <w:pPr>
        <w:ind w:firstLine="567"/>
        <w:rPr>
          <w:b/>
          <w:sz w:val="24"/>
        </w:rPr>
      </w:pPr>
      <w:r w:rsidRPr="00197BE4">
        <w:rPr>
          <w:b/>
          <w:sz w:val="24"/>
        </w:rPr>
        <w:t>8.5.2 Корректирующее действие</w:t>
      </w:r>
    </w:p>
    <w:p w:rsidR="00444962" w:rsidRPr="00197BE4" w:rsidRDefault="00444962" w:rsidP="00444962">
      <w:pPr>
        <w:ind w:firstLine="567"/>
        <w:rPr>
          <w:sz w:val="24"/>
        </w:rPr>
      </w:pPr>
      <w:r w:rsidRPr="00197BE4">
        <w:rPr>
          <w:sz w:val="24"/>
        </w:rPr>
        <w:t>Применяются тр</w:t>
      </w:r>
      <w:r w:rsidR="00540577" w:rsidRPr="00197BE4">
        <w:rPr>
          <w:sz w:val="24"/>
        </w:rPr>
        <w:t xml:space="preserve">ебования, указанные в п. 8.5.2 </w:t>
      </w:r>
      <w:r w:rsidRPr="00197BE4">
        <w:rPr>
          <w:sz w:val="24"/>
        </w:rPr>
        <w:t>EN ISO 9001:2000.</w:t>
      </w:r>
    </w:p>
    <w:p w:rsidR="00444962" w:rsidRPr="00197BE4" w:rsidRDefault="00444962" w:rsidP="00444962">
      <w:pPr>
        <w:ind w:firstLine="567"/>
        <w:rPr>
          <w:b/>
          <w:sz w:val="24"/>
          <w:szCs w:val="24"/>
        </w:rPr>
      </w:pPr>
      <w:r w:rsidRPr="00197BE4">
        <w:rPr>
          <w:b/>
          <w:sz w:val="24"/>
        </w:rPr>
        <w:t>8.5.</w:t>
      </w:r>
      <w:r w:rsidRPr="00197BE4">
        <w:rPr>
          <w:b/>
          <w:sz w:val="24"/>
          <w:szCs w:val="24"/>
        </w:rPr>
        <w:t>3 Предупредительное действие</w:t>
      </w:r>
    </w:p>
    <w:p w:rsidR="00444962" w:rsidRPr="00197BE4" w:rsidRDefault="00444962" w:rsidP="00444962">
      <w:pPr>
        <w:ind w:firstLine="567"/>
        <w:rPr>
          <w:sz w:val="24"/>
          <w:szCs w:val="24"/>
        </w:rPr>
      </w:pPr>
      <w:r w:rsidRPr="00197BE4">
        <w:rPr>
          <w:sz w:val="24"/>
          <w:szCs w:val="24"/>
        </w:rPr>
        <w:t>Применяются тр</w:t>
      </w:r>
      <w:r w:rsidR="00540577" w:rsidRPr="00197BE4">
        <w:rPr>
          <w:sz w:val="24"/>
          <w:szCs w:val="24"/>
        </w:rPr>
        <w:t xml:space="preserve">ебования, указанные в п. 8.5.3 </w:t>
      </w:r>
      <w:r w:rsidRPr="00197BE4">
        <w:rPr>
          <w:sz w:val="24"/>
          <w:szCs w:val="24"/>
        </w:rPr>
        <w:t xml:space="preserve">EN ISO 9001:2000. </w:t>
      </w:r>
    </w:p>
    <w:p w:rsidR="00444962" w:rsidRPr="00197BE4" w:rsidRDefault="00444962" w:rsidP="00444962">
      <w:pPr>
        <w:ind w:firstLine="567"/>
        <w:rPr>
          <w:b/>
          <w:sz w:val="24"/>
        </w:rPr>
      </w:pPr>
      <w:r w:rsidRPr="00197BE4">
        <w:rPr>
          <w:b/>
          <w:sz w:val="24"/>
        </w:rPr>
        <w:lastRenderedPageBreak/>
        <w:t>9 Оценка</w:t>
      </w:r>
    </w:p>
    <w:p w:rsidR="00444962" w:rsidRPr="00197BE4" w:rsidRDefault="00444962" w:rsidP="00444962">
      <w:pPr>
        <w:ind w:firstLine="567"/>
        <w:rPr>
          <w:b/>
          <w:sz w:val="24"/>
        </w:rPr>
      </w:pPr>
    </w:p>
    <w:p w:rsidR="00444962" w:rsidRPr="00197BE4" w:rsidRDefault="00444962" w:rsidP="00444962">
      <w:pPr>
        <w:ind w:firstLine="567"/>
        <w:rPr>
          <w:b/>
          <w:sz w:val="24"/>
        </w:rPr>
      </w:pPr>
      <w:r w:rsidRPr="00197BE4">
        <w:rPr>
          <w:b/>
          <w:sz w:val="24"/>
        </w:rPr>
        <w:t>9.1 Первичная оценка</w:t>
      </w:r>
    </w:p>
    <w:p w:rsidR="00444962" w:rsidRPr="00197BE4" w:rsidRDefault="00444962" w:rsidP="00444962">
      <w:pPr>
        <w:ind w:firstLine="567"/>
        <w:rPr>
          <w:sz w:val="24"/>
          <w:szCs w:val="24"/>
        </w:rPr>
      </w:pPr>
      <w:r w:rsidRPr="00197BE4">
        <w:rPr>
          <w:sz w:val="24"/>
          <w:szCs w:val="24"/>
        </w:rPr>
        <w:t>Изготовитель должен иметь метод демонстрации соответствия требованиям настоящего Европейского стандарта.</w:t>
      </w:r>
    </w:p>
    <w:p w:rsidR="00444962" w:rsidRPr="00197BE4" w:rsidRDefault="00444962" w:rsidP="00444962">
      <w:pPr>
        <w:ind w:firstLine="567"/>
      </w:pPr>
    </w:p>
    <w:p w:rsidR="00444962" w:rsidRPr="00197BE4" w:rsidRDefault="00444962" w:rsidP="00444962">
      <w:pPr>
        <w:ind w:firstLine="567"/>
      </w:pPr>
      <w:r w:rsidRPr="00197BE4">
        <w:t xml:space="preserve">Примечание – Соответствие может быть продемонстрировано с помощью аудита, проведенного соответствующим органом (или стороной, действующей от имени соответствующего органа). В качестве альтернативы, если изготовитель включил требования настоящего стандарта в сертифицированную систему менеджмента качества (например, EN ISO 9001:2000), то соответствующий орган может принять оценку, выполненную органом по сертификации, аккредитованным в соответствии с EN ISO/IEC 17021, при условии, что в сферу такой оценки также входят требования </w:t>
      </w:r>
      <w:r w:rsidR="00540577" w:rsidRPr="00197BE4">
        <w:t>настоящего</w:t>
      </w:r>
      <w:r w:rsidRPr="00197BE4">
        <w:t xml:space="preserve"> стандарта. При подаче заявки на сертификацию АИС изготовитель должен приложить копию отчета о первоначальной оценке.</w:t>
      </w:r>
    </w:p>
    <w:p w:rsidR="00BE66BD" w:rsidRPr="00197BE4" w:rsidRDefault="00BE66BD" w:rsidP="00444962">
      <w:pPr>
        <w:ind w:firstLine="567"/>
      </w:pPr>
    </w:p>
    <w:p w:rsidR="00BE66BD" w:rsidRPr="00197BE4" w:rsidRDefault="00BE66BD" w:rsidP="00444962">
      <w:pPr>
        <w:ind w:firstLine="567"/>
        <w:rPr>
          <w:sz w:val="24"/>
        </w:rPr>
      </w:pPr>
      <w:r w:rsidRPr="00197BE4">
        <w:rPr>
          <w:sz w:val="24"/>
        </w:rPr>
        <w:t>При подаче заявки на сертификацию АИС изготовитель должен приложить копию отчета о первоначальной оценке.</w:t>
      </w:r>
    </w:p>
    <w:p w:rsidR="00BE66BD" w:rsidRPr="00197BE4" w:rsidRDefault="00BE66BD" w:rsidP="00444962">
      <w:pPr>
        <w:ind w:firstLine="567"/>
        <w:rPr>
          <w:sz w:val="24"/>
        </w:rPr>
      </w:pPr>
    </w:p>
    <w:p w:rsidR="00BE66BD" w:rsidRPr="00197BE4" w:rsidRDefault="00BE66BD" w:rsidP="00444962">
      <w:pPr>
        <w:ind w:firstLine="567"/>
        <w:rPr>
          <w:b/>
          <w:sz w:val="24"/>
          <w:szCs w:val="24"/>
        </w:rPr>
      </w:pPr>
      <w:r w:rsidRPr="00197BE4">
        <w:rPr>
          <w:b/>
          <w:sz w:val="24"/>
          <w:szCs w:val="24"/>
        </w:rPr>
        <w:t>9.2 Постоянный надзор</w:t>
      </w:r>
    </w:p>
    <w:p w:rsidR="00BE66BD" w:rsidRPr="00197BE4" w:rsidRDefault="00BE66BD" w:rsidP="00BE66BD">
      <w:pPr>
        <w:ind w:firstLine="567"/>
        <w:rPr>
          <w:sz w:val="24"/>
          <w:szCs w:val="24"/>
        </w:rPr>
      </w:pPr>
      <w:r w:rsidRPr="00197BE4">
        <w:rPr>
          <w:sz w:val="24"/>
          <w:szCs w:val="24"/>
        </w:rPr>
        <w:t>После сертификации АИС изготовитель должен иметь метод демонстрации постоянного соответствия функциональным критериям, указанным в сертификате.</w:t>
      </w:r>
    </w:p>
    <w:p w:rsidR="00BE66BD" w:rsidRPr="00197BE4" w:rsidRDefault="00BE66BD" w:rsidP="00BE66BD">
      <w:pPr>
        <w:ind w:firstLine="567"/>
        <w:rPr>
          <w:sz w:val="24"/>
          <w:szCs w:val="24"/>
        </w:rPr>
      </w:pPr>
      <w:r w:rsidRPr="00197BE4">
        <w:rPr>
          <w:sz w:val="24"/>
          <w:szCs w:val="24"/>
        </w:rPr>
        <w:t xml:space="preserve">Этот </w:t>
      </w:r>
      <w:proofErr w:type="spellStart"/>
      <w:r w:rsidRPr="00197BE4">
        <w:rPr>
          <w:sz w:val="24"/>
          <w:szCs w:val="24"/>
        </w:rPr>
        <w:t>постсертификационный</w:t>
      </w:r>
      <w:proofErr w:type="spellEnd"/>
      <w:r w:rsidRPr="00197BE4">
        <w:rPr>
          <w:sz w:val="24"/>
          <w:szCs w:val="24"/>
        </w:rPr>
        <w:t xml:space="preserve"> надзор должен быть сосредоточен, в частности, на любых конструкционных изменениях в нормативно-технические документы для сертифицированной АИС, их отчетности перед испытательной лабораторией и соответствующим органом, а также на результатах любой связанной оценки функциональных характеристик.</w:t>
      </w:r>
    </w:p>
    <w:p w:rsidR="00BE66BD" w:rsidRPr="00197BE4" w:rsidRDefault="00BE66BD" w:rsidP="00BE66BD">
      <w:pPr>
        <w:ind w:firstLine="567"/>
        <w:rPr>
          <w:sz w:val="24"/>
          <w:szCs w:val="24"/>
        </w:rPr>
      </w:pPr>
    </w:p>
    <w:p w:rsidR="00BE66BD" w:rsidRPr="00197BE4" w:rsidRDefault="00BE66BD" w:rsidP="00BE66BD">
      <w:pPr>
        <w:ind w:firstLine="567"/>
      </w:pPr>
      <w:r w:rsidRPr="00197BE4">
        <w:t xml:space="preserve">Примечание – Надзор осуществляется соответствующим органом или от его имени </w:t>
      </w:r>
      <w:r w:rsidRPr="00197BE4">
        <w:br/>
        <w:t>(см. EN 15267-1).</w:t>
      </w: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540577" w:rsidRPr="00197BE4" w:rsidRDefault="00540577" w:rsidP="00BE66BD">
      <w:pPr>
        <w:ind w:firstLine="567"/>
      </w:pPr>
    </w:p>
    <w:p w:rsidR="00540577" w:rsidRPr="00197BE4" w:rsidRDefault="00540577"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BE66BD" w:rsidP="00BE66BD">
      <w:pPr>
        <w:ind w:firstLine="567"/>
      </w:pPr>
    </w:p>
    <w:p w:rsidR="00BE66BD" w:rsidRPr="00197BE4" w:rsidRDefault="00442925" w:rsidP="00BE66BD">
      <w:pPr>
        <w:ind w:firstLine="0"/>
        <w:jc w:val="center"/>
        <w:rPr>
          <w:sz w:val="24"/>
          <w:szCs w:val="24"/>
        </w:rPr>
      </w:pPr>
      <w:r w:rsidRPr="00197BE4">
        <w:rPr>
          <w:b/>
          <w:noProof/>
          <w:sz w:val="24"/>
          <w:szCs w:val="24"/>
        </w:rPr>
        <w:lastRenderedPageBreak/>
        <mc:AlternateContent>
          <mc:Choice Requires="wps">
            <w:drawing>
              <wp:anchor distT="0" distB="0" distL="114300" distR="114300" simplePos="0" relativeHeight="251659264" behindDoc="0" locked="0" layoutInCell="1" allowOverlap="1" wp14:anchorId="43A0B02B" wp14:editId="069336F8">
                <wp:simplePos x="0" y="0"/>
                <wp:positionH relativeFrom="column">
                  <wp:posOffset>528320</wp:posOffset>
                </wp:positionH>
                <wp:positionV relativeFrom="paragraph">
                  <wp:posOffset>458470</wp:posOffset>
                </wp:positionV>
                <wp:extent cx="1600200" cy="504825"/>
                <wp:effectExtent l="0" t="0" r="19050" b="28575"/>
                <wp:wrapNone/>
                <wp:docPr id="5" name="Прямоугольник 5"/>
                <wp:cNvGraphicFramePr/>
                <a:graphic xmlns:a="http://schemas.openxmlformats.org/drawingml/2006/main">
                  <a:graphicData uri="http://schemas.microsoft.com/office/word/2010/wordprocessingShape">
                    <wps:wsp>
                      <wps:cNvSpPr/>
                      <wps:spPr>
                        <a:xfrm>
                          <a:off x="0" y="0"/>
                          <a:ext cx="1600200" cy="504825"/>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442925" w:rsidRDefault="006E647B" w:rsidP="00442925">
                            <w:pPr>
                              <w:pStyle w:val="aff5"/>
                              <w:rPr>
                                <w:rFonts w:ascii="Times New Roman" w:hAnsi="Times New Roman" w:cs="Times New Roman"/>
                                <w:sz w:val="24"/>
                                <w:szCs w:val="24"/>
                              </w:rPr>
                            </w:pPr>
                            <w:r w:rsidRPr="00442925">
                              <w:rPr>
                                <w:rFonts w:ascii="Times New Roman" w:hAnsi="Times New Roman" w:cs="Times New Roman"/>
                                <w:b/>
                                <w:bCs/>
                                <w:sz w:val="24"/>
                                <w:szCs w:val="24"/>
                              </w:rPr>
                              <w:t>Оригинальная АИС</w:t>
                            </w:r>
                          </w:p>
                          <w:p w:rsidR="006E647B" w:rsidRDefault="006E647B" w:rsidP="004429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5" o:spid="_x0000_s1026" style="position:absolute;left:0;text-align:left;margin-left:41.6pt;margin-top:36.1pt;width:126pt;height:39.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8UiiwIAACYFAAAOAAAAZHJzL2Uyb0RvYy54bWysVM1u2zAMvg/YOwi6r7aDpOuCOkXQosOA&#10;oi2WDj0rspQY098kJXZ2GrDrgD3CHmKXYT99BueNRsmOG3TFDsMuMmnyI0Xyo45PainQmllXapXj&#10;7CDFiCmqi1Itcvzm5vzZEUbOE1UQoRXL8YY5fDJ5+uS4MmM20EstCmYRBFFuXJkcL7034yRxdMkk&#10;cQfaMAVGrq0kHlS7SApLKoguRTJI08Ok0rYwVlPmHPw9a414EuNzzqi/4twxj0SO4W4+njae83Am&#10;k2MyXlhiliXtrkH+4RaSlAqS9qHOiCdoZcs/QsmSWu009wdUy0RzXlIWa4BqsvRBNbMlMSzWAs1x&#10;pm+T+39h6eX62qKyyPEII0UkjKj5sv2w/dz8bO62H5uvzV3zY/up+dV8a76jUehXZdwYYDNzbTvN&#10;gRiKr7mV4QtloTr2eNP3mNUeUfiZHaYpDA4jCrZROjwaxKDJPdpY518yLVEQcmxhhrG1ZH3hPGQE&#10;150LKOE2bf4o+Y1g4QpCvWYc6oKMg4iOjGKnwqI1AS4Ub7NQC8SKngHCSyF6UPYYSPgdqPMNMBZZ&#10;1gPTx4D32XrvmFEr3wNlqbT9O5i3/ruq21pD2b6e190s5rrYwEStbqnuDD0voY8XxPlrYoHb0HrY&#10;V38FBxe6yrHuJIyW2r5/7H/wB8qBFaMKdiXH7t2KWIaReKWAjC+y4TAsV1SGo+cDUOy+Zb5vUSt5&#10;qmEEGbwMhkYx+HuxE7nV8hbWehqygokoCrlzTL3dKae+3WF4GCibTqMbLJQh/kLNDA3BQ4MDT27q&#10;W2JNRyYPNLzUu70i4wecan0DUunpymteRsKFFrd97VoPyxi50z0cYdv39eh1/7xNfgMAAP//AwBQ&#10;SwMEFAAGAAgAAAAhAPTxeBHfAAAACQEAAA8AAABkcnMvZG93bnJldi54bWxMj09Pg0AQxe8mfofN&#10;mHizSyH9I2VpDIkx0ZNYD9627BSI7CxhtxT89I4ne5qZvJc3v5ftJ9uJEQffOlKwXEQgkCpnWqoV&#10;HD6eH7YgfNBkdOcIFczoYZ/f3mQ6Ne5C7ziWoRYcQj7VCpoQ+lRKXzVotV+4Hom1kxusDnwOtTSD&#10;vnC47WQcRWtpdUv8odE9Fg1W3+XZKnibZRgPn+vHn7FoZ1N+FS+vWCh1fzc97UAEnMK/Gf7wGR1y&#10;Zjq6MxkvOgXbJGangk3Mk/UkWfFyZONquQGZZ/K6Qf4LAAD//wMAUEsBAi0AFAAGAAgAAAAhALaD&#10;OJL+AAAA4QEAABMAAAAAAAAAAAAAAAAAAAAAAFtDb250ZW50X1R5cGVzXS54bWxQSwECLQAUAAYA&#10;CAAAACEAOP0h/9YAAACUAQAACwAAAAAAAAAAAAAAAAAvAQAAX3JlbHMvLnJlbHNQSwECLQAUAAYA&#10;CAAAACEAObfFIosCAAAmBQAADgAAAAAAAAAAAAAAAAAuAgAAZHJzL2Uyb0RvYy54bWxQSwECLQAU&#10;AAYACAAAACEA9PF4Ed8AAAAJAQAADwAAAAAAAAAAAAAAAADlBAAAZHJzL2Rvd25yZXYueG1sUEsF&#10;BgAAAAAEAAQA8wAAAPEFAAAAAA==&#10;" fillcolor="white [3201]" strokecolor="black [3200]" strokeweight="2pt">
                <v:textbox>
                  <w:txbxContent>
                    <w:p w:rsidR="006E647B" w:rsidRPr="00442925" w:rsidRDefault="006E647B" w:rsidP="00442925">
                      <w:pPr>
                        <w:pStyle w:val="aff5"/>
                        <w:rPr>
                          <w:rFonts w:ascii="Times New Roman" w:hAnsi="Times New Roman" w:cs="Times New Roman"/>
                          <w:sz w:val="24"/>
                          <w:szCs w:val="24"/>
                        </w:rPr>
                      </w:pPr>
                      <w:r w:rsidRPr="00442925">
                        <w:rPr>
                          <w:rFonts w:ascii="Times New Roman" w:hAnsi="Times New Roman" w:cs="Times New Roman"/>
                          <w:b/>
                          <w:bCs/>
                          <w:sz w:val="24"/>
                          <w:szCs w:val="24"/>
                        </w:rPr>
                        <w:t>Оригинальная АИС</w:t>
                      </w:r>
                    </w:p>
                    <w:p w:rsidR="006E647B" w:rsidRDefault="006E647B" w:rsidP="00442925">
                      <w:pPr>
                        <w:jc w:val="center"/>
                      </w:pPr>
                    </w:p>
                  </w:txbxContent>
                </v:textbox>
              </v:rect>
            </w:pict>
          </mc:Fallback>
        </mc:AlternateContent>
      </w:r>
      <w:r w:rsidR="00BE66BD" w:rsidRPr="00197BE4">
        <w:rPr>
          <w:b/>
          <w:sz w:val="24"/>
          <w:szCs w:val="24"/>
        </w:rPr>
        <w:t>Приложение</w:t>
      </w:r>
      <w:proofErr w:type="gramStart"/>
      <w:r w:rsidR="00BE66BD" w:rsidRPr="00197BE4">
        <w:rPr>
          <w:b/>
          <w:sz w:val="24"/>
          <w:szCs w:val="24"/>
        </w:rPr>
        <w:t xml:space="preserve"> А</w:t>
      </w:r>
      <w:proofErr w:type="gramEnd"/>
      <w:r w:rsidR="00BE66BD" w:rsidRPr="00197BE4">
        <w:rPr>
          <w:sz w:val="24"/>
          <w:szCs w:val="24"/>
        </w:rPr>
        <w:br/>
      </w:r>
      <w:r w:rsidR="00BE66BD" w:rsidRPr="00197BE4">
        <w:rPr>
          <w:i/>
          <w:sz w:val="24"/>
          <w:szCs w:val="24"/>
        </w:rPr>
        <w:t>(информационное)</w:t>
      </w:r>
      <w:r w:rsidR="00BE66BD" w:rsidRPr="00197BE4">
        <w:rPr>
          <w:sz w:val="24"/>
          <w:szCs w:val="24"/>
        </w:rPr>
        <w:fldChar w:fldCharType="begin"/>
      </w:r>
      <w:r w:rsidR="00BE66BD" w:rsidRPr="00197BE4">
        <w:rPr>
          <w:sz w:val="24"/>
          <w:szCs w:val="24"/>
        </w:rPr>
        <w:instrText xml:space="preserve">SEQ aaa \h </w:instrText>
      </w:r>
      <w:r w:rsidR="00BE66BD" w:rsidRPr="00197BE4">
        <w:rPr>
          <w:sz w:val="24"/>
          <w:szCs w:val="24"/>
        </w:rPr>
        <w:fldChar w:fldCharType="end"/>
      </w:r>
      <w:r w:rsidR="00BE66BD" w:rsidRPr="00197BE4">
        <w:rPr>
          <w:sz w:val="24"/>
          <w:szCs w:val="24"/>
        </w:rPr>
        <w:fldChar w:fldCharType="begin"/>
      </w:r>
      <w:r w:rsidR="00BE66BD" w:rsidRPr="00197BE4">
        <w:rPr>
          <w:sz w:val="24"/>
          <w:szCs w:val="24"/>
        </w:rPr>
        <w:instrText xml:space="preserve">SEQ table \r0\h </w:instrText>
      </w:r>
      <w:r w:rsidR="00BE66BD" w:rsidRPr="00197BE4">
        <w:rPr>
          <w:sz w:val="24"/>
          <w:szCs w:val="24"/>
        </w:rPr>
        <w:fldChar w:fldCharType="end"/>
      </w:r>
      <w:r w:rsidR="00BE66BD" w:rsidRPr="00197BE4">
        <w:rPr>
          <w:sz w:val="24"/>
          <w:szCs w:val="24"/>
        </w:rPr>
        <w:fldChar w:fldCharType="begin"/>
      </w:r>
      <w:r w:rsidR="00BE66BD" w:rsidRPr="00197BE4">
        <w:rPr>
          <w:sz w:val="24"/>
          <w:szCs w:val="24"/>
        </w:rPr>
        <w:instrText xml:space="preserve">SEQ figure \r0\h </w:instrText>
      </w:r>
      <w:r w:rsidR="00BE66BD" w:rsidRPr="00197BE4">
        <w:rPr>
          <w:sz w:val="24"/>
          <w:szCs w:val="24"/>
        </w:rPr>
        <w:fldChar w:fldCharType="end"/>
      </w:r>
      <w:r w:rsidR="00BE66BD" w:rsidRPr="00197BE4">
        <w:rPr>
          <w:sz w:val="24"/>
          <w:szCs w:val="24"/>
        </w:rPr>
        <w:br/>
      </w:r>
    </w:p>
    <w:p w:rsidR="00444962" w:rsidRPr="00197BE4" w:rsidRDefault="00444962" w:rsidP="00BE66BD">
      <w:pPr>
        <w:ind w:firstLine="567"/>
        <w:rPr>
          <w:sz w:val="24"/>
          <w:szCs w:val="24"/>
        </w:rPr>
      </w:pPr>
    </w:p>
    <w:p w:rsidR="00444962" w:rsidRPr="00197BE4" w:rsidRDefault="00444962" w:rsidP="00BE66BD">
      <w:pPr>
        <w:ind w:firstLine="567"/>
        <w:rPr>
          <w:sz w:val="24"/>
          <w:szCs w:val="24"/>
        </w:rPr>
      </w:pPr>
    </w:p>
    <w:p w:rsidR="00444962" w:rsidRPr="00197BE4" w:rsidRDefault="00442925" w:rsidP="00BE66BD">
      <w:pPr>
        <w:ind w:firstLine="567"/>
        <w:rPr>
          <w:sz w:val="24"/>
          <w:szCs w:val="24"/>
        </w:rPr>
      </w:pPr>
      <w:r w:rsidRPr="00197BE4">
        <w:rPr>
          <w:noProof/>
          <w:sz w:val="24"/>
          <w:szCs w:val="24"/>
        </w:rPr>
        <mc:AlternateContent>
          <mc:Choice Requires="wps">
            <w:drawing>
              <wp:anchor distT="0" distB="0" distL="114300" distR="114300" simplePos="0" relativeHeight="251660288" behindDoc="0" locked="0" layoutInCell="1" allowOverlap="1" wp14:anchorId="58B0774C" wp14:editId="04DD8916">
                <wp:simplePos x="0" y="0"/>
                <wp:positionH relativeFrom="column">
                  <wp:posOffset>1311142</wp:posOffset>
                </wp:positionH>
                <wp:positionV relativeFrom="paragraph">
                  <wp:posOffset>91868</wp:posOffset>
                </wp:positionV>
                <wp:extent cx="0" cy="297712"/>
                <wp:effectExtent l="114300" t="19050" r="95250" b="83820"/>
                <wp:wrapNone/>
                <wp:docPr id="8" name="Прямая со стрелкой 8"/>
                <wp:cNvGraphicFramePr/>
                <a:graphic xmlns:a="http://schemas.openxmlformats.org/drawingml/2006/main">
                  <a:graphicData uri="http://schemas.microsoft.com/office/word/2010/wordprocessingShape">
                    <wps:wsp>
                      <wps:cNvCnPr/>
                      <wps:spPr>
                        <a:xfrm>
                          <a:off x="0" y="0"/>
                          <a:ext cx="0" cy="297712"/>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103.25pt;margin-top:7.25pt;width:0;height:23.4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jQY9QEAAPoDAAAOAAAAZHJzL2Uyb0RvYy54bWysU0uS0zAQ3VPFHVTaE8dZMEMqziwywIaC&#10;FJ8DaGQpVqFftUSc7AYuMEfgCmxYMFBzBvtGtOTEQ8EMC4pN2/q81/1etxZnO6PJVkBQzla0nEwp&#10;EZa7WtlNRd+9ffbolJIQma2ZdlZUdC8CPVs+fLBo/VzMXON0LYAgiQ3z1le0idHPiyLwRhgWJs4L&#10;i4fSgWERl7ApamAtshtdzKbTx0XroPbguAgBd8+HQ7rM/FIKHl9JGUQkuqJYW8wRcrxIsVgu2HwD&#10;zDeKH8pg/1CFYcpi0pHqnEVGPoD6g8ooDi44GSfcmcJJqbjIGlBNOf1NzZuGeZG1oDnBjzaF/0fL&#10;X27XQFRdUWyUZQZb1H3uL/ur7kf3pb8i/cfuBkP/qb/svnbfu+vupvtGTpNvrQ9zhK/sGg6r4NeQ&#10;TNhJMOmL8sgue70fvRa7SPiwyXF39uTkpJwluuIW5yHE58IZkn4qGiIwtWniylmLDXVQZqvZ9kWI&#10;A/AISEm1TTEypZ/amsS9R0kMwLWHJOm8SLUP1ea/uNdiwL4WEt3A+mY5R55DsdJAtgwnqH5fjix4&#10;M0Gk0noETf8OOtxNMJFncwQOiu7NNt7OGZ2NI9Ao6+CurHF3LFUO94+qB61J9oWr97l32Q4csNyE&#10;w2NIE/zrOsNvn+zyJwAAAP//AwBQSwMEFAAGAAgAAAAhAHUiJJbdAAAACQEAAA8AAABkcnMvZG93&#10;bnJldi54bWxMj0FPwzAMhe9I/IfISNxYujLKVJpOaAipcILBYces8dpqjRM1WVv+PUYc4GTZ7+n5&#10;e8Vmtr0YcQidIwXLRQICqXamo0bB58fzzRpEiJqM7h2hgi8MsCkvLwqdGzfRO4672AgOoZBrBW2M&#10;Ppcy1C1aHRbOI7F2dIPVkdehkWbQE4fbXqZJkkmrO+IPrfa4bbE+7c5WwTQe0yb125fq7fV+f6qc&#10;r26fvFLXV/PjA4iIc/wzww8+o0PJTAd3JhNEryBNsju2srDiyYbfw0FBtlyBLAv5v0H5DQAA//8D&#10;AFBLAQItABQABgAIAAAAIQC2gziS/gAAAOEBAAATAAAAAAAAAAAAAAAAAAAAAABbQ29udGVudF9U&#10;eXBlc10ueG1sUEsBAi0AFAAGAAgAAAAhADj9If/WAAAAlAEAAAsAAAAAAAAAAAAAAAAALwEAAF9y&#10;ZWxzLy5yZWxzUEsBAi0AFAAGAAgAAAAhAHdmNBj1AQAA+gMAAA4AAAAAAAAAAAAAAAAALgIAAGRy&#10;cy9lMm9Eb2MueG1sUEsBAi0AFAAGAAgAAAAhAHUiJJbdAAAACQEAAA8AAAAAAAAAAAAAAAAATwQA&#10;AGRycy9kb3ducmV2LnhtbFBLBQYAAAAABAAEAPMAAABZBQAAAAA=&#10;" strokecolor="black [3200]" strokeweight="2pt">
                <v:stroke endarrow="open"/>
                <v:shadow on="t" color="black" opacity="24903f" origin=",.5" offset="0,.55556mm"/>
              </v:shape>
            </w:pict>
          </mc:Fallback>
        </mc:AlternateContent>
      </w:r>
    </w:p>
    <w:p w:rsidR="00444962" w:rsidRPr="00197BE4" w:rsidRDefault="004516A4" w:rsidP="00BE66BD">
      <w:pPr>
        <w:ind w:firstLine="567"/>
        <w:rPr>
          <w:sz w:val="24"/>
          <w:szCs w:val="24"/>
        </w:rPr>
      </w:pPr>
      <w:r w:rsidRPr="00197BE4">
        <w:rPr>
          <w:b/>
          <w:noProof/>
          <w:sz w:val="24"/>
          <w:szCs w:val="24"/>
        </w:rPr>
        <mc:AlternateContent>
          <mc:Choice Requires="wps">
            <w:drawing>
              <wp:anchor distT="0" distB="0" distL="114300" distR="114300" simplePos="0" relativeHeight="251677696" behindDoc="0" locked="0" layoutInCell="1" allowOverlap="1" wp14:anchorId="41E0C8BD" wp14:editId="6781D9E4">
                <wp:simplePos x="0" y="0"/>
                <wp:positionH relativeFrom="column">
                  <wp:posOffset>3506470</wp:posOffset>
                </wp:positionH>
                <wp:positionV relativeFrom="paragraph">
                  <wp:posOffset>116840</wp:posOffset>
                </wp:positionV>
                <wp:extent cx="2338705" cy="648335"/>
                <wp:effectExtent l="0" t="0" r="23495" b="18415"/>
                <wp:wrapNone/>
                <wp:docPr id="32" name="Прямоугольник 32"/>
                <wp:cNvGraphicFramePr/>
                <a:graphic xmlns:a="http://schemas.openxmlformats.org/drawingml/2006/main">
                  <a:graphicData uri="http://schemas.microsoft.com/office/word/2010/wordprocessingShape">
                    <wps:wsp>
                      <wps:cNvSpPr/>
                      <wps:spPr>
                        <a:xfrm>
                          <a:off x="0" y="0"/>
                          <a:ext cx="2338705" cy="648335"/>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6C40BD" w:rsidRDefault="006E647B" w:rsidP="006C40BD">
                            <w:pPr>
                              <w:pStyle w:val="aff5"/>
                              <w:rPr>
                                <w:rFonts w:ascii="Times New Roman" w:hAnsi="Times New Roman" w:cs="Times New Roman"/>
                                <w:sz w:val="24"/>
                                <w:szCs w:val="24"/>
                              </w:rPr>
                            </w:pPr>
                            <w:r w:rsidRPr="006C40BD">
                              <w:rPr>
                                <w:rFonts w:ascii="Times New Roman" w:hAnsi="Times New Roman" w:cs="Times New Roman"/>
                                <w:sz w:val="24"/>
                                <w:szCs w:val="24"/>
                              </w:rPr>
                              <w:t>Регистрация изменений с указанием соответствующих номеров деталей и чертежей</w:t>
                            </w:r>
                          </w:p>
                          <w:p w:rsidR="006E647B" w:rsidRPr="00442925" w:rsidRDefault="006E647B" w:rsidP="006C40BD">
                            <w:pPr>
                              <w:ind w:firstLine="0"/>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27" style="position:absolute;left:0;text-align:left;margin-left:276.1pt;margin-top:9.2pt;width:184.15pt;height:51.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dnfjAIAAC8FAAAOAAAAZHJzL2Uyb0RvYy54bWysVEtu2zAQ3RfoHQjuG/mXT43IgZEgRYEg&#10;CZoUWdMUGQulOCxJW3JXBbIt0CP0EN0U/eQM8o06pGQ5SIMuim4kDmfefN/w8KgqFFkK63LQKe3v&#10;9CgRmkOW69uUvr0+fXFAifNMZ0yBFildCUePJs+fHZZmLAYwB5UJS9CJduPSpHTuvRknieNzUTC3&#10;A0ZoVEqwBfMo2tsks6xE74VKBr3eXlKCzYwFLpzD25NGSSfRv5SC+wspnfBEpRRz8/Fr43cWvsnk&#10;kI1vLTPznLdpsH/IomC5xqCdqxPmGVnY/A9XRc4tOJB+h0ORgJQ5F7EGrKbfe1TN1ZwZEWvB5jjT&#10;tcn9P7f8fHlpSZ6ldDigRLMCZ1R/WX9cf65/1vfru/prfV//WH+qf9Xf6u8EjbBjpXFjBF6ZS9tK&#10;Do+h/EraIvyxMFLFLq+6LovKE46Xg+HwYL+3SwlH3d7oYDjcDU6TLdpY518JKEg4pNTiFGNz2fLM&#10;+cZ0Y4K4kE0TP578SomQgtJvhMTKQsSIjpwSx8qSJUM2ZO/6bdhoGSAyV6oD9Z8CKb8BtbYBJiLP&#10;OmDvKeA2WmcdI4L2HbDINdi/g2Vjv6m6qTWU7atZFccY8ws3M8hWOFoLDeed4ac5tvOMOX/JLJIc&#10;1wEX11/gRyooUwrtiZI52A9P3Qd75B5qKSlxaVLq3i+YFZSo1xpZ+bI/GoUti8Jod3+Agn2omT3U&#10;6EVxDDiJPj4RhsdjsPdqc5QWihvc72mIiiqmOcZOKfd2Ixz7ZpnxheBiOo1muFmG+TN9ZXhwHvoc&#10;6HJd3TBrWk55ZOM5bBaMjR9Rq7ENSA3ThQeZR95t+9pOALcyMrd9QcLaP5Sj1fadm/wGAAD//wMA&#10;UEsDBBQABgAIAAAAIQCOjXzg3wAAAAoBAAAPAAAAZHJzL2Rvd25yZXYueG1sTI9BT4NAEIXvJv6H&#10;zTTxZpcSaVpkaQyJMdGTtD1427IjENlZwm4p+OudnuxtZt7Lm+9lu8l2YsTBt44UrJYRCKTKmZZq&#10;BYf96+MGhA+ajO4coYIZPezy+7tMp8Zd6BPHMtSCQ8inWkETQp9K6asGrfZL1yOx9u0GqwOvQy3N&#10;oC8cbjsZR9FaWt0Sf2h0j0WD1U95tgo+ZhnGw3G9/R2LdjblV/H2joVSD4vp5RlEwCn8m+GKz+iQ&#10;M9PJncl40SlIkjhmKwubJxBs2MZRAuLEh+sg80zeVsj/AAAA//8DAFBLAQItABQABgAIAAAAIQC2&#10;gziS/gAAAOEBAAATAAAAAAAAAAAAAAAAAAAAAABbQ29udGVudF9UeXBlc10ueG1sUEsBAi0AFAAG&#10;AAgAAAAhADj9If/WAAAAlAEAAAsAAAAAAAAAAAAAAAAALwEAAF9yZWxzLy5yZWxzUEsBAi0AFAAG&#10;AAgAAAAhADst2d+MAgAALwUAAA4AAAAAAAAAAAAAAAAALgIAAGRycy9lMm9Eb2MueG1sUEsBAi0A&#10;FAAGAAgAAAAhAI6NfODfAAAACgEAAA8AAAAAAAAAAAAAAAAA5gQAAGRycy9kb3ducmV2LnhtbFBL&#10;BQYAAAAABAAEAPMAAADyBQAAAAA=&#10;" fillcolor="white [3201]" strokecolor="black [3200]" strokeweight="2pt">
                <v:textbox>
                  <w:txbxContent>
                    <w:p w:rsidR="006E647B" w:rsidRPr="006C40BD" w:rsidRDefault="006E647B" w:rsidP="006C40BD">
                      <w:pPr>
                        <w:pStyle w:val="aff5"/>
                        <w:rPr>
                          <w:rFonts w:ascii="Times New Roman" w:hAnsi="Times New Roman" w:cs="Times New Roman"/>
                          <w:sz w:val="24"/>
                          <w:szCs w:val="24"/>
                        </w:rPr>
                      </w:pPr>
                      <w:r w:rsidRPr="006C40BD">
                        <w:rPr>
                          <w:rFonts w:ascii="Times New Roman" w:hAnsi="Times New Roman" w:cs="Times New Roman"/>
                          <w:sz w:val="24"/>
                          <w:szCs w:val="24"/>
                        </w:rPr>
                        <w:t>Регистрация изменений с указанием соответствующих номеров деталей и чертежей</w:t>
                      </w:r>
                    </w:p>
                    <w:p w:rsidR="006E647B" w:rsidRPr="00442925" w:rsidRDefault="006E647B" w:rsidP="006C40BD">
                      <w:pPr>
                        <w:ind w:firstLine="0"/>
                        <w:rPr>
                          <w:sz w:val="24"/>
                          <w:szCs w:val="24"/>
                        </w:rPr>
                      </w:pPr>
                    </w:p>
                  </w:txbxContent>
                </v:textbox>
              </v:rect>
            </w:pict>
          </mc:Fallback>
        </mc:AlternateContent>
      </w:r>
    </w:p>
    <w:p w:rsidR="00444962" w:rsidRPr="00197BE4" w:rsidRDefault="004516A4" w:rsidP="00BE66BD">
      <w:pPr>
        <w:ind w:firstLine="567"/>
        <w:rPr>
          <w:sz w:val="24"/>
          <w:szCs w:val="24"/>
        </w:rPr>
      </w:pPr>
      <w:r w:rsidRPr="00197BE4">
        <w:rPr>
          <w:b/>
          <w:noProof/>
          <w:sz w:val="24"/>
          <w:szCs w:val="24"/>
        </w:rPr>
        <mc:AlternateContent>
          <mc:Choice Requires="wps">
            <w:drawing>
              <wp:anchor distT="0" distB="0" distL="114300" distR="114300" simplePos="0" relativeHeight="251662336" behindDoc="0" locked="0" layoutInCell="1" allowOverlap="1" wp14:anchorId="7B90FADB" wp14:editId="03F4AD81">
                <wp:simplePos x="0" y="0"/>
                <wp:positionH relativeFrom="column">
                  <wp:posOffset>173458</wp:posOffset>
                </wp:positionH>
                <wp:positionV relativeFrom="paragraph">
                  <wp:posOffset>81590</wp:posOffset>
                </wp:positionV>
                <wp:extent cx="2338705" cy="340242"/>
                <wp:effectExtent l="0" t="0" r="23495" b="22225"/>
                <wp:wrapNone/>
                <wp:docPr id="9" name="Прямоугольник 9"/>
                <wp:cNvGraphicFramePr/>
                <a:graphic xmlns:a="http://schemas.openxmlformats.org/drawingml/2006/main">
                  <a:graphicData uri="http://schemas.microsoft.com/office/word/2010/wordprocessingShape">
                    <wps:wsp>
                      <wps:cNvSpPr/>
                      <wps:spPr>
                        <a:xfrm>
                          <a:off x="0" y="0"/>
                          <a:ext cx="2338705" cy="340242"/>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442925" w:rsidRDefault="006E647B" w:rsidP="00442925">
                            <w:pPr>
                              <w:pStyle w:val="aff5"/>
                              <w:rPr>
                                <w:rFonts w:ascii="Times New Roman" w:hAnsi="Times New Roman" w:cs="Times New Roman"/>
                                <w:sz w:val="24"/>
                                <w:szCs w:val="24"/>
                              </w:rPr>
                            </w:pPr>
                            <w:r w:rsidRPr="00442925">
                              <w:rPr>
                                <w:rFonts w:ascii="Times New Roman" w:hAnsi="Times New Roman" w:cs="Times New Roman"/>
                                <w:sz w:val="24"/>
                                <w:szCs w:val="24"/>
                              </w:rPr>
                              <w:t>Изменения конструкции</w:t>
                            </w:r>
                          </w:p>
                          <w:p w:rsidR="006E647B" w:rsidRDefault="006E647B" w:rsidP="004429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8" style="position:absolute;left:0;text-align:left;margin-left:13.65pt;margin-top:6.4pt;width:184.15pt;height:26.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D1UjQIAAC0FAAAOAAAAZHJzL2Uyb0RvYy54bWysVM1u2zAMvg/YOwi6r3bSdG2DOkXQosOA&#10;oivWDj0rstQYk0VNUmJnpwG7Dtgj7CF2GfbTZ3DeaJTsOEVX7DDsYpMiP1IkP+rouC4VWQrrCtAZ&#10;HeyklAjNIS/0bUbfXJ89O6DEeaZzpkCLjK6Eo8eTp0+OKjMWQ5iDyoUlGES7cWUyOvfejJPE8bko&#10;mdsBIzQaJdiSeVTtbZJbVmH0UiXDNH2eVGBzY4EL5/D0tDXSSYwvpeD+lZROeKIyinfz8Wvjdxa+&#10;yeSIjW8tM/OCd9dg/3CLkhUak/ahTplnZGGLP0KVBbfgQPodDmUCUhZcxBqwmkH6oJqrOTMi1oLN&#10;caZvk/t/YfnF8tKSIs/oISWalTii5sv6w/pz87O5W39svjZ3zY/1p+ZX8635Tg5Dvyrjxgi7Mpe2&#10;0xyKofha2jL8sSxSxx6v+h6L2hOOh8Pd3YP9dI8SjrbdUTocDUPQZIs21vkXAkoShIxanGFsLVue&#10;O9+6blwQF27T5o+SXykRrqD0ayGxrpAxoiOjxImyZMmQC/nbQZc2egaILJTqQYPHQMpvQJ1vgInI&#10;sh6YPgbcZuu9Y0bQvgeWhQb7d7Bs/TdVt7WGsn09q+MQYy/DyQzyFQ7WQst4Z/hZge08Z85fMosU&#10;x2XAtfWv8CMVVBmFTqJkDvb9Y+fBH5mHVkoqXJmMuncLZgUl6qVGTh4ORqOwY1EZ7e0PUbH3LbP7&#10;Fr0oTwAnMcAHwvAoBn+vNqK0UN7gdk9DVjQxzTF3Rrm3G+XEt6uM7wMX02l0w70yzJ/rK8ND8NDn&#10;QJfr+oZZ03HKIxsvYLNebPyAWq1vQGqYLjzIIvJu29duAriTkbnd+xGW/r4evbav3OQ3AAAA//8D&#10;AFBLAwQUAAYACAAAACEAyWcJ5d4AAAAIAQAADwAAAGRycy9kb3ducmV2LnhtbEyPwU7DMBBE70j8&#10;g7VI3KhDCoaGOBWKhJDg1FAO3Nx4SSLidRS7acLXs5zguDOj2Tf5dna9mHAMnScN16sEBFLtbUeN&#10;hv3b09U9iBANWdN7Qg0LBtgW52e5yaw/0Q6nKjaCSyhkRkMb45BJGeoWnQkrPyCx9+lHZyKfYyPt&#10;aE5c7nqZJomSznTEH1ozYNli/VUdnYbXRcZp/64231PZLbb6KJ9fsNT68mJ+fAARcY5/YfjFZ3Qo&#10;mOngj2SD6DWkd2tOsp7yAvbXm1sF4qBBqRuQRS7/Dyh+AAAA//8DAFBLAQItABQABgAIAAAAIQC2&#10;gziS/gAAAOEBAAATAAAAAAAAAAAAAAAAAAAAAABbQ29udGVudF9UeXBlc10ueG1sUEsBAi0AFAAG&#10;AAgAAAAhADj9If/WAAAAlAEAAAsAAAAAAAAAAAAAAAAALwEAAF9yZWxzLy5yZWxzUEsBAi0AFAAG&#10;AAgAAAAhANNMPVSNAgAALQUAAA4AAAAAAAAAAAAAAAAALgIAAGRycy9lMm9Eb2MueG1sUEsBAi0A&#10;FAAGAAgAAAAhAMlnCeXeAAAACAEAAA8AAAAAAAAAAAAAAAAA5wQAAGRycy9kb3ducmV2LnhtbFBL&#10;BQYAAAAABAAEAPMAAADyBQAAAAA=&#10;" fillcolor="white [3201]" strokecolor="black [3200]" strokeweight="2pt">
                <v:textbox>
                  <w:txbxContent>
                    <w:p w:rsidR="006E647B" w:rsidRPr="00442925" w:rsidRDefault="006E647B" w:rsidP="00442925">
                      <w:pPr>
                        <w:pStyle w:val="aff5"/>
                        <w:rPr>
                          <w:rFonts w:ascii="Times New Roman" w:hAnsi="Times New Roman" w:cs="Times New Roman"/>
                          <w:sz w:val="24"/>
                          <w:szCs w:val="24"/>
                        </w:rPr>
                      </w:pPr>
                      <w:r w:rsidRPr="00442925">
                        <w:rPr>
                          <w:rFonts w:ascii="Times New Roman" w:hAnsi="Times New Roman" w:cs="Times New Roman"/>
                          <w:sz w:val="24"/>
                          <w:szCs w:val="24"/>
                        </w:rPr>
                        <w:t>Изменения конструкции</w:t>
                      </w:r>
                    </w:p>
                    <w:p w:rsidR="006E647B" w:rsidRDefault="006E647B" w:rsidP="00442925">
                      <w:pPr>
                        <w:jc w:val="center"/>
                      </w:pPr>
                    </w:p>
                  </w:txbxContent>
                </v:textbox>
              </v:rect>
            </w:pict>
          </mc:Fallback>
        </mc:AlternateContent>
      </w:r>
    </w:p>
    <w:p w:rsidR="007D0752" w:rsidRPr="00197BE4" w:rsidRDefault="004516A4" w:rsidP="00BE66BD">
      <w:pPr>
        <w:ind w:firstLine="567"/>
        <w:rPr>
          <w:sz w:val="24"/>
          <w:szCs w:val="24"/>
        </w:rPr>
      </w:pPr>
      <w:r w:rsidRPr="00197BE4">
        <w:rPr>
          <w:b/>
          <w:noProof/>
          <w:sz w:val="24"/>
          <w:szCs w:val="24"/>
        </w:rPr>
        <mc:AlternateContent>
          <mc:Choice Requires="wps">
            <w:drawing>
              <wp:anchor distT="0" distB="0" distL="114300" distR="114300" simplePos="0" relativeHeight="251675648" behindDoc="0" locked="0" layoutInCell="1" allowOverlap="1" wp14:anchorId="5CB0F0C6" wp14:editId="0B11BDA4">
                <wp:simplePos x="0" y="0"/>
                <wp:positionH relativeFrom="column">
                  <wp:posOffset>2513330</wp:posOffset>
                </wp:positionH>
                <wp:positionV relativeFrom="paragraph">
                  <wp:posOffset>81280</wp:posOffset>
                </wp:positionV>
                <wp:extent cx="998855" cy="0"/>
                <wp:effectExtent l="0" t="76200" r="29845" b="152400"/>
                <wp:wrapNone/>
                <wp:docPr id="30" name="Прямая со стрелкой 30"/>
                <wp:cNvGraphicFramePr/>
                <a:graphic xmlns:a="http://schemas.openxmlformats.org/drawingml/2006/main">
                  <a:graphicData uri="http://schemas.microsoft.com/office/word/2010/wordprocessingShape">
                    <wps:wsp>
                      <wps:cNvCnPr/>
                      <wps:spPr>
                        <a:xfrm>
                          <a:off x="0" y="0"/>
                          <a:ext cx="99885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0" o:spid="_x0000_s1026" type="#_x0000_t32" style="position:absolute;margin-left:197.9pt;margin-top:6.4pt;width:78.6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bD8+QEAAPwDAAAOAAAAZHJzL2Uyb0RvYy54bWysU0uOEzEQ3SNxB8t70knQoEyUziwywAZB&#10;xOcAHredtvBPZZNOdgMXmCNwBTYsBtCcoftGlN1JD5oBFohNdduu96rec3lxtjOabAUE5WxJJ6Mx&#10;JcJyVym7Kem7t88ezSgJkdmKaWdFSfci0LPlwweLxs/F1NVOVwIIktgwb3xJ6xj9vCgCr4VhYeS8&#10;sHgoHRgWcQmbogLWILvRxXQ8flI0DioPjosQcPe8P6TLzC+l4PGVlEFEokuKvcUcIceLFIvlgs03&#10;wHyt+KEN9g9dGKYsFh2ozllk5AOoe1RGcXDByTjizhROSsVF1oBqJuM7at7UzIusBc0JfrAp/D9a&#10;/nK7BqKqkj5GeywzeEft5+6yu2p/tF+6K9J9bG8wdJ+6y/Zr+7391t601wST0bnGhzkSrOwaDqvg&#10;15Bs2Ekw6YsCyS67vR/cFrtIOG6ens5mJyeU8ONRcYvzEOJz4QxJPyUNEZja1HHlrMUrdTDJZrPt&#10;ixCxMgKPgFRU2xQjU/qprUjce9TEAFyTesbcdF6k3vtu81/ca9FjXwuJfmB/01wjT6JYaSBbhjNU&#10;vZ8MLJiZIFJpPYDGfwcdchNM5OkcgL2iP1YbsnNFZ+MANMo6+F3VuDu2Kvv8o+pea5J94ap9vrts&#10;B45Y9ufwHNIM/7rO8NtHu/wJAAD//wMAUEsDBBQABgAIAAAAIQBP6ORX3gAAAAkBAAAPAAAAZHJz&#10;L2Rvd25yZXYueG1sTI/NTsMwEITvSLyDtUjcqNNE4SfEqVARUuAEhQNHN94mUeO1FbtJeHsWcYDT&#10;andGs9+Um8UOYsIx9I4UrFcJCKTGmZ5aBR/vT1e3IELUZPTgCBV8YYBNdX5W6sK4md5w2sVWcAiF&#10;QivoYvSFlKHp0Oqwch6JtYMbrY68jq00o5453A4yTZJraXVP/KHTHrcdNsfdySqYp0Papn77XL++&#10;3Hwea+fr7NErdXmxPNyDiLjEPzP84DM6VMy0dycyQQwKsruc0SMLKU825Hm2BrH/PciqlP8bVN8A&#10;AAD//wMAUEsBAi0AFAAGAAgAAAAhALaDOJL+AAAA4QEAABMAAAAAAAAAAAAAAAAAAAAAAFtDb250&#10;ZW50X1R5cGVzXS54bWxQSwECLQAUAAYACAAAACEAOP0h/9YAAACUAQAACwAAAAAAAAAAAAAAAAAv&#10;AQAAX3JlbHMvLnJlbHNQSwECLQAUAAYACAAAACEAMhmw/PkBAAD8AwAADgAAAAAAAAAAAAAAAAAu&#10;AgAAZHJzL2Uyb0RvYy54bWxQSwECLQAUAAYACAAAACEAT+jkV94AAAAJAQAADwAAAAAAAAAAAAAA&#10;AABTBAAAZHJzL2Rvd25yZXYueG1sUEsFBgAAAAAEAAQA8wAAAF4FAAAAAA==&#10;" strokecolor="black [3200]" strokeweight="2pt">
                <v:stroke endarrow="open"/>
                <v:shadow on="t" color="black" opacity="24903f" origin=",.5" offset="0,.55556mm"/>
              </v:shape>
            </w:pict>
          </mc:Fallback>
        </mc:AlternateContent>
      </w:r>
    </w:p>
    <w:p w:rsidR="007D0752" w:rsidRPr="00197BE4" w:rsidRDefault="004516A4" w:rsidP="00BE66BD">
      <w:pPr>
        <w:ind w:firstLine="567"/>
        <w:rPr>
          <w:sz w:val="24"/>
          <w:szCs w:val="24"/>
        </w:rPr>
      </w:pPr>
      <w:r w:rsidRPr="00197BE4">
        <w:rPr>
          <w:noProof/>
          <w:sz w:val="24"/>
          <w:szCs w:val="24"/>
        </w:rPr>
        <mc:AlternateContent>
          <mc:Choice Requires="wps">
            <w:drawing>
              <wp:anchor distT="0" distB="0" distL="114300" distR="114300" simplePos="0" relativeHeight="251664384" behindDoc="0" locked="0" layoutInCell="1" allowOverlap="1" wp14:anchorId="42A4EAA9" wp14:editId="4BCB2412">
                <wp:simplePos x="0" y="0"/>
                <wp:positionH relativeFrom="column">
                  <wp:posOffset>1297305</wp:posOffset>
                </wp:positionH>
                <wp:positionV relativeFrom="paragraph">
                  <wp:posOffset>71120</wp:posOffset>
                </wp:positionV>
                <wp:extent cx="0" cy="450215"/>
                <wp:effectExtent l="114300" t="19050" r="76200" b="83185"/>
                <wp:wrapNone/>
                <wp:docPr id="24" name="Прямая со стрелкой 24"/>
                <wp:cNvGraphicFramePr/>
                <a:graphic xmlns:a="http://schemas.openxmlformats.org/drawingml/2006/main">
                  <a:graphicData uri="http://schemas.microsoft.com/office/word/2010/wordprocessingShape">
                    <wps:wsp>
                      <wps:cNvCnPr/>
                      <wps:spPr>
                        <a:xfrm>
                          <a:off x="0" y="0"/>
                          <a:ext cx="0" cy="45021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24" o:spid="_x0000_s1026" type="#_x0000_t32" style="position:absolute;margin-left:102.15pt;margin-top:5.6pt;width:0;height:35.4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ch9wEAAPwDAAAOAAAAZHJzL2Uyb0RvYy54bWysU0uOEzEQ3SNxB8t70p1oBqEonVlkgA2C&#10;iM8BPG47beGfyiad7AYuMEfgCmxYMKA5Q/eNKLuTHgQzLBCb6rZd71W95/LibGc02QoIytmKTicl&#10;JcJyVyu7qei7t88ePaEkRGZrpp0VFd2LQM+WDx8sWj8XM9c4XQsgSGLDvPUVbWL086IIvBGGhYnz&#10;wuKhdGBYxCVsihpYi+xGF7OyfFy0DmoPjosQcPd8OKTLzC+l4PGVlEFEoiuKvcUcIceLFIvlgs03&#10;wHyj+KEN9g9dGKYsFh2pzllk5AOoP6iM4uCCk3HCnSmclIqLrAHVTMvf1LxpmBdZC5oT/GhT+H+0&#10;/OV2DUTVFZ2dUGKZwTvqPveX/VX3o/vSX5H+Y3eDof/UX3Zfu+/ddXfTfSOYjM61PsyRYGXXcFgF&#10;v4Zkw06CSV8USHbZ7f3otthFwodNjrsnp+VseproiluchxCfC2dI+qloiMDUpokrZy1eqYNpNptt&#10;X4Q4AI+AVFTbFCNT+qmtSdx71MQAXHsoks6L1PvQbf6Ley0G7Gsh0Q/sb5Zr5EkUKw1ky3CG6vfT&#10;kQUzE0QqrUdQ+XfQITfBRJ7OETgourfamJ0rOhtHoFHWwV1V4+7Yqhzyj6oHrUn2hav3+e6yHThi&#10;+RIOzyHN8K/rDL99tMufAAAA//8DAFBLAwQUAAYACAAAACEAFOxEud0AAAAJAQAADwAAAGRycy9k&#10;b3ducmV2LnhtbEyPwU7DMAyG70i8Q+RJ3FjaDMHUNZ3QEFLhxAYHjlnrtdUaJ2qytrw9RhzgaP+f&#10;fn/Ot7PtxYhD6BxpSJcJCKTK1R01Gj7en2/XIEI0VJveEWr4wgDb4voqN1ntJtrjeIiN4BIKmdHQ&#10;xugzKUPVojVh6TwSZyc3WBN5HBpZD2bicttLlST30pqO+EJrPO5arM6Hi9UwjSfVKL97Kd9eHz7P&#10;pfPl6slrfbOYHzcgIs7xD4YffVaHgp2O7kJ1EL0GldytGOUgVSAY+F0cNaxVCrLI5f8Pim8AAAD/&#10;/wMAUEsBAi0AFAAGAAgAAAAhALaDOJL+AAAA4QEAABMAAAAAAAAAAAAAAAAAAAAAAFtDb250ZW50&#10;X1R5cGVzXS54bWxQSwECLQAUAAYACAAAACEAOP0h/9YAAACUAQAACwAAAAAAAAAAAAAAAAAvAQAA&#10;X3JlbHMvLnJlbHNQSwECLQAUAAYACAAAACEAftbHIfcBAAD8AwAADgAAAAAAAAAAAAAAAAAuAgAA&#10;ZHJzL2Uyb0RvYy54bWxQSwECLQAUAAYACAAAACEAFOxEud0AAAAJAQAADwAAAAAAAAAAAAAAAABR&#10;BAAAZHJzL2Rvd25yZXYueG1sUEsFBgAAAAAEAAQA8wAAAFsFAAAAAA==&#10;" strokecolor="black [3200]" strokeweight="2pt">
                <v:stroke endarrow="open"/>
                <v:shadow on="t" color="black" opacity="24903f" origin=",.5" offset="0,.55556mm"/>
              </v:shape>
            </w:pict>
          </mc:Fallback>
        </mc:AlternateContent>
      </w:r>
    </w:p>
    <w:p w:rsidR="007D0752" w:rsidRPr="00197BE4" w:rsidRDefault="007D0752" w:rsidP="00BE66BD">
      <w:pPr>
        <w:ind w:firstLine="567"/>
        <w:rPr>
          <w:sz w:val="24"/>
          <w:szCs w:val="24"/>
        </w:rPr>
      </w:pPr>
    </w:p>
    <w:p w:rsidR="0002075B" w:rsidRPr="00197BE4" w:rsidRDefault="0002075B" w:rsidP="00BE66BD">
      <w:pPr>
        <w:ind w:firstLine="567"/>
      </w:pPr>
    </w:p>
    <w:p w:rsidR="00757955" w:rsidRPr="00197BE4" w:rsidRDefault="004516A4" w:rsidP="00BE66BD">
      <w:pPr>
        <w:ind w:firstLine="567"/>
      </w:pPr>
      <w:r w:rsidRPr="00197BE4">
        <w:rPr>
          <w:noProof/>
          <w:sz w:val="24"/>
          <w:szCs w:val="24"/>
        </w:rPr>
        <mc:AlternateContent>
          <mc:Choice Requires="wps">
            <w:drawing>
              <wp:anchor distT="0" distB="0" distL="114300" distR="114300" simplePos="0" relativeHeight="251679744" behindDoc="0" locked="0" layoutInCell="1" allowOverlap="1" wp14:anchorId="4B3395BD" wp14:editId="15044D47">
                <wp:simplePos x="0" y="0"/>
                <wp:positionH relativeFrom="column">
                  <wp:posOffset>2496185</wp:posOffset>
                </wp:positionH>
                <wp:positionV relativeFrom="paragraph">
                  <wp:posOffset>505460</wp:posOffset>
                </wp:positionV>
                <wp:extent cx="935355" cy="0"/>
                <wp:effectExtent l="0" t="76200" r="17145" b="152400"/>
                <wp:wrapNone/>
                <wp:docPr id="33" name="Прямая со стрелкой 33"/>
                <wp:cNvGraphicFramePr/>
                <a:graphic xmlns:a="http://schemas.openxmlformats.org/drawingml/2006/main">
                  <a:graphicData uri="http://schemas.microsoft.com/office/word/2010/wordprocessingShape">
                    <wps:wsp>
                      <wps:cNvCnPr/>
                      <wps:spPr>
                        <a:xfrm>
                          <a:off x="0" y="0"/>
                          <a:ext cx="93535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3" o:spid="_x0000_s1026" type="#_x0000_t32" style="position:absolute;margin-left:196.55pt;margin-top:39.8pt;width:73.6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HrR+QEAAPwDAAAOAAAAZHJzL2Uyb0RvYy54bWysU0uOEzEQ3SNxB8t70vkoCKJ0ZpEBNggi&#10;PgfwuO20hX8qm3SyG7jAHIErsGHBR3OG7htN2Z30oOGzQGyq23a9V/Wey8uzvdFkJyAoZ0s6GY0p&#10;EZa7StltSd++efrgESUhMlsx7awo6UEEera6f2/Z+IWYutrpSgBBEhsWjS9pHaNfFEXgtTAsjJwX&#10;Fg+lA8MiLmFbVMAaZDe6mI7HD4vGQeXBcREC7p73h3SV+aUUPL6UMohIdEmxt5gj5HiRYrFassUW&#10;mK8VP7bB/qELw5TFogPVOYuMvAf1C5VRHFxwMo64M4WTUnGRNaCayfiOmtc18yJrQXOCH2wK/4+W&#10;v9htgKiqpLMZJZYZvKP2U3fZXbU/2s/dFek+tNcYuo/dZful/d5+a6/brwST0bnGhwUSrO0Gjqvg&#10;N5Bs2Esw6YsCyT67fRjcFvtIOG4+ns1n8zkl/HRU3OI8hPhMOEPST0lDBKa2dVw7a/FKHUyy2Wz3&#10;PESsjMATIBXVNsXIlH5iKxIPHjUxANeknjE3nRep977b/BcPWvTYV0KiH9jfNNfIkyjWGsiO4QxV&#10;7yYDC2YmiFRaD6Dx30HH3AQTeToHYK/oj9WG7FzR2TgAjbIOflc17k+tyj7/pLrXmmRfuOqQ7y7b&#10;gSOW/Tk+hzTDP68z/PbRrm4AAAD//wMAUEsDBBQABgAIAAAAIQB7GjsS4AAAAAkBAAAPAAAAZHJz&#10;L2Rvd25yZXYueG1sTI/LTsMwEEX3SPyDNZXYUadJ6SONU6EipMCqLSy6dONpEjUeW7GbhL/HiAUs&#10;Z+bozrnZdtQt67FzjSEBs2kEDKk0qqFKwOfH6+MKmPOSlGwNoYAvdLDN7+8ymSoz0AH7o69YCCGX&#10;SgG19zbl3JU1aummxiKF28V0WvowdhVXnRxCuG55HEULrmVD4UMtLe5qLK/HmxYw9Je4iu3urdi/&#10;L0/XwtgiebFCPEzG5w0wj6P/g+FHP6hDHpzO5kbKsVZAsk5mARWwXC+ABeBpHs2BnX8XPM/4/wb5&#10;NwAAAP//AwBQSwECLQAUAAYACAAAACEAtoM4kv4AAADhAQAAEwAAAAAAAAAAAAAAAAAAAAAAW0Nv&#10;bnRlbnRfVHlwZXNdLnhtbFBLAQItABQABgAIAAAAIQA4/SH/1gAAAJQBAAALAAAAAAAAAAAAAAAA&#10;AC8BAABfcmVscy8ucmVsc1BLAQItABQABgAIAAAAIQBgnHrR+QEAAPwDAAAOAAAAAAAAAAAAAAAA&#10;AC4CAABkcnMvZTJvRG9jLnhtbFBLAQItABQABgAIAAAAIQB7GjsS4AAAAAkBAAAPAAAAAAAAAAAA&#10;AAAAAFMEAABkcnMvZG93bnJldi54bWxQSwUGAAAAAAQABADzAAAAYAUAAAAA&#10;" strokecolor="black [3200]" strokeweight="2pt">
                <v:stroke endarrow="open"/>
                <v:shadow on="t" color="black" opacity="24903f" origin=",.5" offset="0,.55556mm"/>
              </v:shape>
            </w:pict>
          </mc:Fallback>
        </mc:AlternateContent>
      </w:r>
      <w:r w:rsidRPr="00197BE4">
        <w:rPr>
          <w:noProof/>
          <w:sz w:val="24"/>
          <w:szCs w:val="24"/>
        </w:rPr>
        <mc:AlternateContent>
          <mc:Choice Requires="wps">
            <w:drawing>
              <wp:anchor distT="0" distB="0" distL="114300" distR="114300" simplePos="0" relativeHeight="251680768" behindDoc="0" locked="0" layoutInCell="1" allowOverlap="1" wp14:anchorId="6115598F" wp14:editId="0B19A8B5">
                <wp:simplePos x="0" y="0"/>
                <wp:positionH relativeFrom="column">
                  <wp:posOffset>3432175</wp:posOffset>
                </wp:positionH>
                <wp:positionV relativeFrom="paragraph">
                  <wp:posOffset>27305</wp:posOffset>
                </wp:positionV>
                <wp:extent cx="2338705" cy="914400"/>
                <wp:effectExtent l="0" t="0" r="23495" b="19050"/>
                <wp:wrapNone/>
                <wp:docPr id="34" name="Прямоугольник 34"/>
                <wp:cNvGraphicFramePr/>
                <a:graphic xmlns:a="http://schemas.openxmlformats.org/drawingml/2006/main">
                  <a:graphicData uri="http://schemas.microsoft.com/office/word/2010/wordprocessingShape">
                    <wps:wsp>
                      <wps:cNvSpPr/>
                      <wps:spPr>
                        <a:xfrm>
                          <a:off x="0" y="0"/>
                          <a:ext cx="2338705" cy="914400"/>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6C40BD" w:rsidRDefault="006E647B" w:rsidP="006C40BD">
                            <w:pPr>
                              <w:pStyle w:val="aff5"/>
                              <w:spacing w:line="252" w:lineRule="auto"/>
                              <w:rPr>
                                <w:rFonts w:ascii="Times New Roman" w:hAnsi="Times New Roman" w:cs="Times New Roman"/>
                                <w:sz w:val="24"/>
                                <w:szCs w:val="24"/>
                              </w:rPr>
                            </w:pPr>
                            <w:r w:rsidRPr="006C40BD">
                              <w:rPr>
                                <w:rFonts w:ascii="Times New Roman" w:hAnsi="Times New Roman" w:cs="Times New Roman"/>
                                <w:sz w:val="24"/>
                                <w:szCs w:val="24"/>
                              </w:rPr>
                              <w:t>Регистрация потенциального влияния изменений, с указанием причин и любых доступных данных испытаний</w:t>
                            </w:r>
                          </w:p>
                          <w:p w:rsidR="006E647B" w:rsidRPr="00442925" w:rsidRDefault="006E647B" w:rsidP="006C40BD">
                            <w:pPr>
                              <w:ind w:firstLine="0"/>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4" o:spid="_x0000_s1029" style="position:absolute;left:0;text-align:left;margin-left:270.25pt;margin-top:2.15pt;width:184.15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9TgjgIAAC8FAAAOAAAAZHJzL2Uyb0RvYy54bWysVM1uEzEQviPxDpbvdDdpSkvUTRW1KkKq&#10;2ogW9ex47WaF/7Cd7IYTElckHoGH4IL46TNs3oix9ydRqTggLt6ZnflmPDPf+PikkgKtmHWFVhke&#10;7KUYMUV1Xqi7DL+5OX92hJHzROVEaMUyvGYOn0yePjkuzZgN9UKLnFkEQZQblybDC+/NOEkcXTBJ&#10;3J42TIGRayuJB9XeJbklJUSXIhmm6fOk1DY3VlPmHPw9a4x4EuNzzqi/4twxj0SG4W4+njae83Am&#10;k2MyvrPELAraXoP8wy0kKRQk7UOdEU/Q0hZ/hJIFtdpp7veolonmvKAs1gDVDNIH1VwviGGxFmiO&#10;M32b3P8LSy9XM4uKPMP7I4wUkTCj+svmw+Zz/bO+33ysv9b39Y/Np/pX/a3+jsAJOlYaNwbgtZnZ&#10;VnMghvIrbmX4QmGoil1e911mlUcUfg73948O0wOMKNheDEajNI4h2aKNdf4l0xIFIcMWphibS1YX&#10;zkNGcO1cQAm3afJHya8FC1cQ6jXjUFnIGNGRU+xUWLQiwIb87SDUArGiZ4DwQogeNHgMJHwHan0D&#10;jEWe9cD0MeA2W+8dM2rle6AslLZ/B/PGv6u6qTWU7at51YyxG9Bc52sYrdUN552h5wW084I4PyMW&#10;SA7rAIvrr+DgQpcZ1q2E0ULb94/9D/7APbBiVMLSZNi9WxLLMBKvFLAyThO2LCqjg8Mh5LC7lvmu&#10;RS3lqYZJDOCJMDSKwd+LTuRWy1vY72nICiaiKOTOMPW2U059s8zwQlA2nUY32CxD/IW6NjQED30O&#10;dLmpbok1Lac8sPFSdwtGxg+o1fgGpNLTpde8iLwLnW762k4AtjJSqH1Bwtrv6tFr+85NfgMAAP//&#10;AwBQSwMEFAAGAAgAAAAhAHe0jFDfAAAACQEAAA8AAABkcnMvZG93bnJldi54bWxMj8FOwzAQRO9I&#10;/IO1SNyoDU2rNMSpUCSEBCdCOXBz4yWJiNdR7KYJX89yguNqnmbf5PvZ9WLCMXSeNNyuFAik2tuO&#10;Gg2Ht8ebFESIhqzpPaGGBQPsi8uL3GTWn+kVpyo2gksoZEZDG+OQSRnqFp0JKz8gcfbpR2cin2Mj&#10;7WjOXO56eafUVjrTEX9ozYBli/VXdXIaXhYZp8P7dvc9ld1iq4/y6RlLra+v5od7EBHn+AfDrz6r&#10;Q8FOR38iG0SvYZOoDaMakjUIzncq5SlHBpN0DbLI5f8FxQ8AAAD//wMAUEsBAi0AFAAGAAgAAAAh&#10;ALaDOJL+AAAA4QEAABMAAAAAAAAAAAAAAAAAAAAAAFtDb250ZW50X1R5cGVzXS54bWxQSwECLQAU&#10;AAYACAAAACEAOP0h/9YAAACUAQAACwAAAAAAAAAAAAAAAAAvAQAAX3JlbHMvLnJlbHNQSwECLQAU&#10;AAYACAAAACEAvdvU4I4CAAAvBQAADgAAAAAAAAAAAAAAAAAuAgAAZHJzL2Uyb0RvYy54bWxQSwEC&#10;LQAUAAYACAAAACEAd7SMUN8AAAAJAQAADwAAAAAAAAAAAAAAAADoBAAAZHJzL2Rvd25yZXYueG1s&#10;UEsFBgAAAAAEAAQA8wAAAPQFAAAAAA==&#10;" fillcolor="white [3201]" strokecolor="black [3200]" strokeweight="2pt">
                <v:textbox>
                  <w:txbxContent>
                    <w:p w:rsidR="006E647B" w:rsidRPr="006C40BD" w:rsidRDefault="006E647B" w:rsidP="006C40BD">
                      <w:pPr>
                        <w:pStyle w:val="aff5"/>
                        <w:spacing w:line="252" w:lineRule="auto"/>
                        <w:rPr>
                          <w:rFonts w:ascii="Times New Roman" w:hAnsi="Times New Roman" w:cs="Times New Roman"/>
                          <w:sz w:val="24"/>
                          <w:szCs w:val="24"/>
                        </w:rPr>
                      </w:pPr>
                      <w:r w:rsidRPr="006C40BD">
                        <w:rPr>
                          <w:rFonts w:ascii="Times New Roman" w:hAnsi="Times New Roman" w:cs="Times New Roman"/>
                          <w:sz w:val="24"/>
                          <w:szCs w:val="24"/>
                        </w:rPr>
                        <w:t>Регистрация потенциального влияния изменений, с указанием причин и любых доступных данных испытаний</w:t>
                      </w:r>
                    </w:p>
                    <w:p w:rsidR="006E647B" w:rsidRPr="00442925" w:rsidRDefault="006E647B" w:rsidP="006C40BD">
                      <w:pPr>
                        <w:ind w:firstLine="0"/>
                        <w:rPr>
                          <w:sz w:val="24"/>
                          <w:szCs w:val="24"/>
                        </w:rPr>
                      </w:pPr>
                    </w:p>
                  </w:txbxContent>
                </v:textbox>
              </v:rect>
            </w:pict>
          </mc:Fallback>
        </mc:AlternateContent>
      </w:r>
      <w:r w:rsidRPr="00197BE4">
        <w:rPr>
          <w:b/>
          <w:noProof/>
          <w:sz w:val="24"/>
          <w:szCs w:val="24"/>
        </w:rPr>
        <mc:AlternateContent>
          <mc:Choice Requires="wps">
            <w:drawing>
              <wp:anchor distT="0" distB="0" distL="114300" distR="114300" simplePos="0" relativeHeight="251688960" behindDoc="0" locked="0" layoutInCell="1" allowOverlap="1" wp14:anchorId="7269CE7D" wp14:editId="60238E17">
                <wp:simplePos x="0" y="0"/>
                <wp:positionH relativeFrom="column">
                  <wp:posOffset>130175</wp:posOffset>
                </wp:positionH>
                <wp:positionV relativeFrom="paragraph">
                  <wp:posOffset>22860</wp:posOffset>
                </wp:positionV>
                <wp:extent cx="2338705" cy="866775"/>
                <wp:effectExtent l="0" t="0" r="23495" b="28575"/>
                <wp:wrapNone/>
                <wp:docPr id="42" name="Прямоугольник 42"/>
                <wp:cNvGraphicFramePr/>
                <a:graphic xmlns:a="http://schemas.openxmlformats.org/drawingml/2006/main">
                  <a:graphicData uri="http://schemas.microsoft.com/office/word/2010/wordprocessingShape">
                    <wps:wsp>
                      <wps:cNvSpPr/>
                      <wps:spPr>
                        <a:xfrm>
                          <a:off x="0" y="0"/>
                          <a:ext cx="2338705" cy="866775"/>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4516A4" w:rsidRDefault="006E647B" w:rsidP="004516A4">
                            <w:pPr>
                              <w:jc w:val="center"/>
                              <w:rPr>
                                <w:b/>
                                <w:sz w:val="24"/>
                                <w:szCs w:val="24"/>
                              </w:rPr>
                            </w:pPr>
                            <w:r w:rsidRPr="004516A4">
                              <w:rPr>
                                <w:rFonts w:eastAsia="Arial"/>
                                <w:sz w:val="24"/>
                                <w:szCs w:val="24"/>
                              </w:rPr>
                              <w:t>Оценка потенциального влияния изменений на функциональные характеристики АИС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2" o:spid="_x0000_s1030" style="position:absolute;left:0;text-align:left;margin-left:10.25pt;margin-top:1.8pt;width:184.15pt;height:68.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t7DjgIAAC8FAAAOAAAAZHJzL2Uyb0RvYy54bWysVM1uEzEQviPxDpbvdJM0bUrUDYpaFSFV&#10;bUWLena8drPCa5uxk91wQuKKxCPwEFwQP32GzRsx9v60KhUHxMU7szPfjGfmGx++qApF1gJcbnRK&#10;hzsDSoTmJsv1TUrfXJ08O6DEeaYzpowWKd0IR1/Mnj45LO1UjMzSqEwAwSDaTUub0qX3dpokji9F&#10;wdyOsUKjURoomEcVbpIMWInRC5WMBoP9pDSQWTBcOId/jxsjncX4Ugruz6V0whOVUrybjyfEcxHO&#10;ZHbIpjfA7DLn7TXYP9yiYLnGpH2oY+YZWUH+R6gi52CckX6HmyIxUuZcxBqwmuHgQTWXS2ZFrAWb&#10;42zfJvf/wvKz9QWQPEvpeESJZgXOqP6y/bD9XP+sb7cf66/1bf1j+6n+VX+rvxN0wo6V1k0ReGkv&#10;oNUciqH8SkIRvlgYqWKXN32XReUJx5+j3d2DyWCPEo62g/39yWQvBE3u0BacfylMQYKQUsApxuay&#10;9anzjWvngrhwmyZ/lPxGiXAFpV8LiZWFjBEdOSWOFJA1QzZkb4dt2ugZIDJXqgcNHwMp34Fa3wAT&#10;kWc9cPAY8C5b7x0zGu17YJFrA38Hy8a/q7qpNZTtq0XVjLEb0MJkGxwtmIbzzvKTHNt5ypy/YIAk&#10;x3XAxfXneEhlypSaVqJkaeD9Y/+DP3IPrZSUuDQpde9WDAQl6pVGVj4fjsdhy6Iy3puMUIH7lsV9&#10;i14VRwYnMcQnwvIoBn+vOlGCKa5xv+chK5qY5pg7pdxDpxz5ZpnxheBiPo9uuFmW+VN9aXkIHvoc&#10;6HJVXTOwLac8svHMdAvGpg+o1fgGpDbzlTcyj7wLnW762k4AtzIyt31Bwtrf16PX3Ts3+w0AAP//&#10;AwBQSwMEFAAGAAgAAAAhAABMMDneAAAACAEAAA8AAABkcnMvZG93bnJldi54bWxMj8FOwzAQRO9I&#10;/IO1SNyo3RaiEOJUKBJCghOhHLi58ZJExOsodtOEr2c50eNqnmbf5LvZ9WLCMXSeNKxXCgRS7W1H&#10;jYb9+9NNCiJEQ9b0nlDDggF2xeVFbjLrT/SGUxUbwSUUMqOhjXHIpAx1i86ElR+QOPvyozORz7GR&#10;djQnLne93CiVSGc64g+tGbBssf6ujk7D6yLjtP9I7n+mslts9Vk+v2Cp9fXV/PgAIuIc/2H402d1&#10;KNjp4I9kg+g1bNQdkxq2CQiOt2nKSw7M3ao1yCKX5wOKXwAAAP//AwBQSwECLQAUAAYACAAAACEA&#10;toM4kv4AAADhAQAAEwAAAAAAAAAAAAAAAAAAAAAAW0NvbnRlbnRfVHlwZXNdLnhtbFBLAQItABQA&#10;BgAIAAAAIQA4/SH/1gAAAJQBAAALAAAAAAAAAAAAAAAAAC8BAABfcmVscy8ucmVsc1BLAQItABQA&#10;BgAIAAAAIQAQBt7DjgIAAC8FAAAOAAAAAAAAAAAAAAAAAC4CAABkcnMvZTJvRG9jLnhtbFBLAQIt&#10;ABQABgAIAAAAIQAATDA53gAAAAgBAAAPAAAAAAAAAAAAAAAAAOgEAABkcnMvZG93bnJldi54bWxQ&#10;SwUGAAAAAAQABADzAAAA8wUAAAAA&#10;" fillcolor="white [3201]" strokecolor="black [3200]" strokeweight="2pt">
                <v:textbox>
                  <w:txbxContent>
                    <w:p w:rsidR="006E647B" w:rsidRPr="004516A4" w:rsidRDefault="006E647B" w:rsidP="004516A4">
                      <w:pPr>
                        <w:jc w:val="center"/>
                        <w:rPr>
                          <w:b/>
                          <w:sz w:val="24"/>
                          <w:szCs w:val="24"/>
                        </w:rPr>
                      </w:pPr>
                      <w:r w:rsidRPr="004516A4">
                        <w:rPr>
                          <w:rFonts w:eastAsia="Arial"/>
                          <w:sz w:val="24"/>
                          <w:szCs w:val="24"/>
                        </w:rPr>
                        <w:t>Оценка потенциального влияния изменений на функциональные характеристики АИС</w:t>
                      </w:r>
                    </w:p>
                  </w:txbxContent>
                </v:textbox>
              </v:rect>
            </w:pict>
          </mc:Fallback>
        </mc:AlternateContent>
      </w:r>
    </w:p>
    <w:p w:rsidR="00757955" w:rsidRPr="00197BE4" w:rsidRDefault="00757955" w:rsidP="00BE66BD">
      <w:pPr>
        <w:ind w:firstLine="567"/>
      </w:pPr>
    </w:p>
    <w:p w:rsidR="00757955" w:rsidRPr="00197BE4" w:rsidRDefault="00757955" w:rsidP="00BE66BD">
      <w:pPr>
        <w:tabs>
          <w:tab w:val="left" w:pos="7434"/>
        </w:tabs>
        <w:ind w:firstLine="567"/>
      </w:pPr>
    </w:p>
    <w:p w:rsidR="00327640" w:rsidRPr="00197BE4" w:rsidRDefault="00327640" w:rsidP="00BE66BD">
      <w:pPr>
        <w:ind w:firstLine="567"/>
      </w:pPr>
    </w:p>
    <w:p w:rsidR="00390F1C" w:rsidRPr="00197BE4" w:rsidRDefault="00390F1C" w:rsidP="00BE66BD">
      <w:pPr>
        <w:ind w:firstLine="567"/>
      </w:pPr>
    </w:p>
    <w:p w:rsidR="00390F1C" w:rsidRPr="00197BE4" w:rsidRDefault="00390F1C" w:rsidP="00BE66BD">
      <w:pPr>
        <w:ind w:firstLine="567"/>
      </w:pPr>
    </w:p>
    <w:p w:rsidR="00390F1C" w:rsidRPr="00197BE4" w:rsidRDefault="004516A4" w:rsidP="00BE66BD">
      <w:pPr>
        <w:ind w:firstLine="567"/>
      </w:pPr>
      <w:r w:rsidRPr="00197BE4">
        <w:rPr>
          <w:noProof/>
          <w:sz w:val="24"/>
          <w:szCs w:val="24"/>
        </w:rPr>
        <mc:AlternateContent>
          <mc:Choice Requires="wps">
            <w:drawing>
              <wp:anchor distT="0" distB="0" distL="114300" distR="114300" simplePos="0" relativeHeight="251691008" behindDoc="0" locked="0" layoutInCell="1" allowOverlap="1" wp14:anchorId="4F0EEBC9" wp14:editId="0A785949">
                <wp:simplePos x="0" y="0"/>
                <wp:positionH relativeFrom="column">
                  <wp:posOffset>1299845</wp:posOffset>
                </wp:positionH>
                <wp:positionV relativeFrom="paragraph">
                  <wp:posOffset>13335</wp:posOffset>
                </wp:positionV>
                <wp:extent cx="0" cy="342900"/>
                <wp:effectExtent l="95250" t="19050" r="114300" b="95250"/>
                <wp:wrapNone/>
                <wp:docPr id="43" name="Прямая со стрелкой 43"/>
                <wp:cNvGraphicFramePr/>
                <a:graphic xmlns:a="http://schemas.openxmlformats.org/drawingml/2006/main">
                  <a:graphicData uri="http://schemas.microsoft.com/office/word/2010/wordprocessingShape">
                    <wps:wsp>
                      <wps:cNvCnPr/>
                      <wps:spPr>
                        <a:xfrm>
                          <a:off x="0" y="0"/>
                          <a:ext cx="0" cy="3429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43" o:spid="_x0000_s1026" type="#_x0000_t32" style="position:absolute;margin-left:102.35pt;margin-top:1.05pt;width:0;height:27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Zjh+QEAAPwDAAAOAAAAZHJzL2Uyb0RvYy54bWysU0uOEzEQ3SNxB8t70p3MCEGUziwywAZB&#10;xOcAHredtvBPZZNOdgMXmCNwBTYs+GjO0H2jKbuTHjR8FohNdduu96rec3lxtjOabAUE5WxFp5OS&#10;EmG5q5XdVPTtm6cPHlESIrM1086Kiu5FoGfL+/cWrZ+LmWucrgUQJLFh3vqKNjH6eVEE3gjDwsR5&#10;YfFQOjAs4hI2RQ2sRXaji1lZPixaB7UHx0UIuHs+HNJl5pdS8PhSyiAi0RXF3mKOkONFisVyweYb&#10;YL5R/NAG+4cuDFMWi45U5ywy8h7UL1RGcXDByTjhzhROSsVF1oBqpuUdNa8b5kXWguYEP9oU/h8t&#10;f7FdA1F1RU9PKLHM4B11n/rL/qr70X3ur0j/obvG0H/sL7sv3ffuW3fdfSWYjM61PsyRYGXXcFgF&#10;v4Zkw06CSV8USHbZ7f3otthFwodNjrsnp7PHZb6I4hbnIcRnwhmSfioaIjC1aeLKWYtX6mCazWbb&#10;5yFiZQQeAamotilGpvQTW5O496iJAbg29Yy56bxIvQ/d5r+412LAvhIS/cD+ZrlGnkSx0kC2DGeo&#10;fjcdWTAzQaTSegSVfwcdchNM5OkcgYOiP1Ybs3NFZ+MINMo6+F3VuDu2Kof8o+pBa5J94ep9vrts&#10;B45Y9ufwHNIM/7zO8NtHu7wBAAD//wMAUEsDBBQABgAIAAAAIQAEQ5r63AAAAAgBAAAPAAAAZHJz&#10;L2Rvd25yZXYueG1sTI/BTsMwEETvSPyDtUjcqJMAbZXGqVARUuAEhQNHN94mUeO1FbtJ+HsWcYDb&#10;jmY0+6bYzrYXIw6hc6QgXSQgkGpnOmoUfLw/3axBhKjJ6N4RKvjCANvy8qLQuXETveG4j43gEgq5&#10;VtDG6HMpQ92i1WHhPBJ7RzdYHVkOjTSDnrjc9jJLkqW0uiP+0GqPuxbr0/5sFUzjMWsyv3uuXl9W&#10;n6fK+er20St1fTU/bEBEnONfGH7wGR1KZjq4M5kgegVZcrfiKB8pCPZ/9UHB/TIFWRby/4DyGwAA&#10;//8DAFBLAQItABQABgAIAAAAIQC2gziS/gAAAOEBAAATAAAAAAAAAAAAAAAAAAAAAABbQ29udGVu&#10;dF9UeXBlc10ueG1sUEsBAi0AFAAGAAgAAAAhADj9If/WAAAAlAEAAAsAAAAAAAAAAAAAAAAALwEA&#10;AF9yZWxzLy5yZWxzUEsBAi0AFAAGAAgAAAAhAAWhmOH5AQAA/AMAAA4AAAAAAAAAAAAAAAAALgIA&#10;AGRycy9lMm9Eb2MueG1sUEsBAi0AFAAGAAgAAAAhAARDmvrcAAAACAEAAA8AAAAAAAAAAAAAAAAA&#10;UwQAAGRycy9kb3ducmV2LnhtbFBLBQYAAAAABAAEAPMAAABcBQAAAAA=&#10;" strokecolor="black [3200]" strokeweight="2pt">
                <v:stroke endarrow="open"/>
                <v:shadow on="t" color="black" opacity="24903f" origin=",.5" offset="0,.55556mm"/>
              </v:shape>
            </w:pict>
          </mc:Fallback>
        </mc:AlternateContent>
      </w:r>
    </w:p>
    <w:p w:rsidR="00675A2E" w:rsidRPr="00197BE4" w:rsidRDefault="00675A2E" w:rsidP="00BE66BD">
      <w:pPr>
        <w:ind w:firstLine="567"/>
      </w:pPr>
    </w:p>
    <w:p w:rsidR="002345EF" w:rsidRPr="00197BE4" w:rsidRDefault="004516A4" w:rsidP="00BE66BD">
      <w:pPr>
        <w:ind w:firstLine="567"/>
      </w:pPr>
      <w:r w:rsidRPr="00197BE4">
        <w:rPr>
          <w:noProof/>
        </w:rPr>
        <mc:AlternateContent>
          <mc:Choice Requires="wps">
            <w:drawing>
              <wp:anchor distT="0" distB="0" distL="114300" distR="114300" simplePos="0" relativeHeight="251682816" behindDoc="0" locked="0" layoutInCell="1" allowOverlap="1" wp14:anchorId="46060223" wp14:editId="6F8CD087">
                <wp:simplePos x="0" y="0"/>
                <wp:positionH relativeFrom="column">
                  <wp:posOffset>2428240</wp:posOffset>
                </wp:positionH>
                <wp:positionV relativeFrom="paragraph">
                  <wp:posOffset>839470</wp:posOffset>
                </wp:positionV>
                <wp:extent cx="935355" cy="0"/>
                <wp:effectExtent l="0" t="76200" r="17145" b="152400"/>
                <wp:wrapNone/>
                <wp:docPr id="35" name="Прямая со стрелкой 35"/>
                <wp:cNvGraphicFramePr/>
                <a:graphic xmlns:a="http://schemas.openxmlformats.org/drawingml/2006/main">
                  <a:graphicData uri="http://schemas.microsoft.com/office/word/2010/wordprocessingShape">
                    <wps:wsp>
                      <wps:cNvCnPr/>
                      <wps:spPr>
                        <a:xfrm>
                          <a:off x="0" y="0"/>
                          <a:ext cx="93535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5" o:spid="_x0000_s1026" type="#_x0000_t32" style="position:absolute;margin-left:191.2pt;margin-top:66.1pt;width:73.6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ZbF+AEAAPwDAAAOAAAAZHJzL2Uyb0RvYy54bWysU0uOEzEQ3SNxB8t70vkoCKJ0ZpEBNggi&#10;PgfwuO20hX8qm3SyG7jAHIErsGHBR3OG7htN2Z30oOGzQGyq23a9V/Wey8uzvdFkJyAoZ0s6GY0p&#10;EZa7StltSd++efrgESUhMlsx7awo6UEEera6f2/Z+IWYutrpSgBBEhsWjS9pHaNfFEXgtTAsjJwX&#10;Fg+lA8MiLmFbVMAaZDe6mI7HD4vGQeXBcREC7p73h3SV+aUUPL6UMohIdEmxt5gj5HiRYrFassUW&#10;mK8VP7bB/qELw5TFogPVOYuMvAf1C5VRHFxwMo64M4WTUnGRNaCayfiOmtc18yJrQXOCH2wK/4+W&#10;v9htgKiqpLM5JZYZvKP2U3fZXbU/2s/dFek+tNcYuo/dZful/d5+a6/brwST0bnGhwUSrO0Gjqvg&#10;N5Bs2Esw6YsCyT67fRjcFvtIOG4+ns1ncyzKT0fFLc5DiM+EMyT9lDREYGpbx7WzFq/UwSSbzXbP&#10;Q8TKCDwBUlFtU4xM6Se2IvHgURMDcE3qGXPTeZF677vNf/GgRY99JST6gf1Nc408iWKtgewYzlD1&#10;bjKwYGaCSKX1ABr/HXTMTTCRp3MA9or+WG3IzhWdjQPQKOvgd1Xj/tSq7PNPqnutSfaFqw757rId&#10;OGLZn+NzSDP88zrDbx/t6gYAAP//AwBQSwMEFAAGAAgAAAAhAHs++KTeAAAACwEAAA8AAABkcnMv&#10;ZG93bnJldi54bWxMj8FOwzAMhu9IvENkJG4sJQU2StMJDSGVnWBw4Ji1XlutcaIma8vbYyQkONr/&#10;p9+f8/VsezHiEDpHGq4XCQikytUdNRo+3p+vViBCNFSb3hFq+MIA6+L8LDdZ7SZ6w3EXG8ElFDKj&#10;oY3RZ1KGqkVrwsJ5JM4ObrAm8jg0sh7MxOW2lypJ7qQ1HfGF1njctFgddyerYRoPqlF+81K+bpef&#10;x9L5Mn3yWl9ezI8PICLO8Q+GH31Wh4Kd9u5EdRC9hnSlbhjlIFUKBBO36n4JYv+7kUUu//9QfAMA&#10;AP//AwBQSwECLQAUAAYACAAAACEAtoM4kv4AAADhAQAAEwAAAAAAAAAAAAAAAAAAAAAAW0NvbnRl&#10;bnRfVHlwZXNdLnhtbFBLAQItABQABgAIAAAAIQA4/SH/1gAAAJQBAAALAAAAAAAAAAAAAAAAAC8B&#10;AABfcmVscy8ucmVsc1BLAQItABQABgAIAAAAIQCuoZbF+AEAAPwDAAAOAAAAAAAAAAAAAAAAAC4C&#10;AABkcnMvZTJvRG9jLnhtbFBLAQItABQABgAIAAAAIQB7Pvik3gAAAAsBAAAPAAAAAAAAAAAAAAAA&#10;AFIEAABkcnMvZG93bnJldi54bWxQSwUGAAAAAAQABADzAAAAXQUAAAAA&#10;" strokecolor="black [3200]" strokeweight="2pt">
                <v:stroke endarrow="open"/>
                <v:shadow on="t" color="black" opacity="24903f" origin=",.5" offset="0,.55556mm"/>
              </v:shape>
            </w:pict>
          </mc:Fallback>
        </mc:AlternateContent>
      </w:r>
      <w:r w:rsidRPr="00197BE4">
        <w:rPr>
          <w:b/>
          <w:noProof/>
          <w:sz w:val="24"/>
          <w:szCs w:val="24"/>
        </w:rPr>
        <mc:AlternateContent>
          <mc:Choice Requires="wps">
            <w:drawing>
              <wp:anchor distT="0" distB="0" distL="114300" distR="114300" simplePos="0" relativeHeight="251666432" behindDoc="0" locked="0" layoutInCell="1" allowOverlap="1" wp14:anchorId="0828C6C1" wp14:editId="1F5D8965">
                <wp:simplePos x="0" y="0"/>
                <wp:positionH relativeFrom="column">
                  <wp:posOffset>34925</wp:posOffset>
                </wp:positionH>
                <wp:positionV relativeFrom="paragraph">
                  <wp:posOffset>107315</wp:posOffset>
                </wp:positionV>
                <wp:extent cx="2338705" cy="1337310"/>
                <wp:effectExtent l="0" t="0" r="23495" b="15240"/>
                <wp:wrapNone/>
                <wp:docPr id="25" name="Прямоугольник 25"/>
                <wp:cNvGraphicFramePr/>
                <a:graphic xmlns:a="http://schemas.openxmlformats.org/drawingml/2006/main">
                  <a:graphicData uri="http://schemas.microsoft.com/office/word/2010/wordprocessingShape">
                    <wps:wsp>
                      <wps:cNvSpPr/>
                      <wps:spPr>
                        <a:xfrm>
                          <a:off x="0" y="0"/>
                          <a:ext cx="2338705" cy="1337310"/>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442925" w:rsidRDefault="006E647B" w:rsidP="004516A4">
                            <w:pPr>
                              <w:ind w:firstLine="0"/>
                              <w:jc w:val="center"/>
                              <w:rPr>
                                <w:sz w:val="24"/>
                                <w:szCs w:val="24"/>
                              </w:rPr>
                            </w:pPr>
                            <w:r w:rsidRPr="00442925">
                              <w:rPr>
                                <w:sz w:val="24"/>
                                <w:szCs w:val="24"/>
                              </w:rPr>
                              <w:t>Оценка, требуются ли дальнейшие испытания; если да, то определение критериев, которые должны быть проверены, и испытаний, которые должны быть проведены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5" o:spid="_x0000_s1031" style="position:absolute;left:0;text-align:left;margin-left:2.75pt;margin-top:8.45pt;width:184.15pt;height:105.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gOgjwIAADAFAAAOAAAAZHJzL2Uyb0RvYy54bWysVM1u1DAQviPxDpbvNJvdlpZVs9WqVRFS&#10;1a5oUc9ex+5GOB5jezdZTkhckXgEHoIL4qfPkH0jxk42rUrFAXFxPJn55vcbHx7VpSIrYV0BOqPp&#10;zoASoTnkhb7J6Jur02cHlDjPdM4UaJHRtXD0aPL0yWFlxmIIC1C5sASdaDeuTEYX3ptxkji+ECVz&#10;O2CERqUEWzKPor1Jcssq9F6qZDgYPE8qsLmxwIVz+PekVdJJ9C+l4P5CSic8URnF3Hw8bTzn4Uwm&#10;h2x8Y5lZFLxLg/1DFiUrNAbtXZ0wz8jSFn+4KgtuwYH0OxzKBKQsuIg1YDXp4EE1lwtmRKwFm+NM&#10;3yb3/9zy89XMkiLP6HCPEs1KnFHzZfNh87n52dxuPjZfm9vmx+ZT86v51nwnaIQdq4wbI/DSzGwn&#10;ObyG8mtpy/DFwkgdu7zuuyxqTzj+HI5GB/sDjMZRl45G+6M0ziG5gxvr/EsBJQmXjFocY+wuW505&#10;jyHRdGuCQkinTSDe/FqJkIPSr4XE0kLIiI6kEsfKkhVDOuRv01AM+oqWASILpXpQ+hhI+S2osw0w&#10;EYnWAwePAe+i9dYxImjfA8tCg/07WLb226rbWkPZvp7XcY79hOaQr3G2FlrSO8NPC2znGXN+xiyy&#10;HPcBN9df4CEVVBmF7kbJAuz7x/4HeyQfaimpcGsy6t4tmRWUqFcaafki3d0NaxaF3b39IQr2vmZ+&#10;X6OX5THgJFJ8IwyP12Dv1fYqLZTXuODTEBVVTHOMnVHu7VY49u024xPBxXQazXC1DPNn+tLw4Dz0&#10;OdDlqr5m1nSc8kjHc9huGBs/oFZrG5AapksPsoi8C51u+9pNANcyUqh7QsLe35ej1d1DN/kNAAD/&#10;/wMAUEsDBBQABgAIAAAAIQCu4A5i3gAAAAgBAAAPAAAAZHJzL2Rvd25yZXYueG1sTI9BT4NAEIXv&#10;Jv6HzZh4s4s0UEtZGkNiTPQk1kNvW3YEIjtL2C0Ff73jSY/z3sub7+X72fZiwtF3jhTcryIQSLUz&#10;HTUKDu9Pdw8gfNBkdO8IFSzoYV9cX+U6M+5CbzhVoRFcQj7TCtoQhkxKX7dotV+5AYm9TzdaHfgc&#10;G2lGfeFy28s4ilJpdUf8odUDli3WX9XZKnhdZJgOH+n2eyq7xVTH8vkFS6Vub+bHHYiAc/gLwy8+&#10;o0PBTCd3JuNFryBJOMhyugXB9nqz5iUnBXG8SUAWufw/oPgBAAD//wMAUEsBAi0AFAAGAAgAAAAh&#10;ALaDOJL+AAAA4QEAABMAAAAAAAAAAAAAAAAAAAAAAFtDb250ZW50X1R5cGVzXS54bWxQSwECLQAU&#10;AAYACAAAACEAOP0h/9YAAACUAQAACwAAAAAAAAAAAAAAAAAvAQAAX3JlbHMvLnJlbHNQSwECLQAU&#10;AAYACAAAACEAAFYDoI8CAAAwBQAADgAAAAAAAAAAAAAAAAAuAgAAZHJzL2Uyb0RvYy54bWxQSwEC&#10;LQAUAAYACAAAACEAruAOYt4AAAAIAQAADwAAAAAAAAAAAAAAAADpBAAAZHJzL2Rvd25yZXYueG1s&#10;UEsFBgAAAAAEAAQA8wAAAPQFAAAAAA==&#10;" fillcolor="white [3201]" strokecolor="black [3200]" strokeweight="2pt">
                <v:textbox>
                  <w:txbxContent>
                    <w:p w:rsidR="006E647B" w:rsidRPr="00442925" w:rsidRDefault="006E647B" w:rsidP="004516A4">
                      <w:pPr>
                        <w:ind w:firstLine="0"/>
                        <w:jc w:val="center"/>
                        <w:rPr>
                          <w:sz w:val="24"/>
                          <w:szCs w:val="24"/>
                        </w:rPr>
                      </w:pPr>
                      <w:r w:rsidRPr="00442925">
                        <w:rPr>
                          <w:sz w:val="24"/>
                          <w:szCs w:val="24"/>
                        </w:rPr>
                        <w:t>Оценка, требуются ли дальнейшие испытания; если да, то определение критериев, которые должны быть проверены, и испытаний, которые должны быть проведены</w:t>
                      </w:r>
                    </w:p>
                  </w:txbxContent>
                </v:textbox>
              </v:rect>
            </w:pict>
          </mc:Fallback>
        </mc:AlternateContent>
      </w:r>
      <w:r w:rsidRPr="00197BE4">
        <w:rPr>
          <w:noProof/>
        </w:rPr>
        <mc:AlternateContent>
          <mc:Choice Requires="wps">
            <w:drawing>
              <wp:anchor distT="0" distB="0" distL="114300" distR="114300" simplePos="0" relativeHeight="251683840" behindDoc="0" locked="0" layoutInCell="1" allowOverlap="1" wp14:anchorId="626CB2C5" wp14:editId="7F13098D">
                <wp:simplePos x="0" y="0"/>
                <wp:positionH relativeFrom="column">
                  <wp:posOffset>3361055</wp:posOffset>
                </wp:positionH>
                <wp:positionV relativeFrom="paragraph">
                  <wp:posOffset>209550</wp:posOffset>
                </wp:positionV>
                <wp:extent cx="2338705" cy="1207770"/>
                <wp:effectExtent l="0" t="0" r="23495" b="11430"/>
                <wp:wrapNone/>
                <wp:docPr id="36" name="Прямоугольник 36"/>
                <wp:cNvGraphicFramePr/>
                <a:graphic xmlns:a="http://schemas.openxmlformats.org/drawingml/2006/main">
                  <a:graphicData uri="http://schemas.microsoft.com/office/word/2010/wordprocessingShape">
                    <wps:wsp>
                      <wps:cNvSpPr/>
                      <wps:spPr>
                        <a:xfrm>
                          <a:off x="0" y="0"/>
                          <a:ext cx="2338705" cy="1207770"/>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6C40BD" w:rsidRDefault="006E647B" w:rsidP="006C40BD">
                            <w:pPr>
                              <w:ind w:firstLine="0"/>
                              <w:jc w:val="center"/>
                              <w:rPr>
                                <w:sz w:val="24"/>
                                <w:szCs w:val="24"/>
                              </w:rPr>
                            </w:pPr>
                            <w:r w:rsidRPr="006C40BD">
                              <w:rPr>
                                <w:sz w:val="24"/>
                                <w:szCs w:val="24"/>
                              </w:rPr>
                              <w:t>Регистрация решений о проведении испытаний, спецификаций испытаний и любой переписки с испытательной лабораторией и соответствующим органом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6" o:spid="_x0000_s1032" style="position:absolute;left:0;text-align:left;margin-left:264.65pt;margin-top:16.5pt;width:184.15pt;height:95.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OH6jwIAADAFAAAOAAAAZHJzL2Uyb0RvYy54bWysVEtu2zAQ3RfoHQjuG0nOx6kROTASpCgQ&#10;JEGTImuaIm2h/JWkLbmrAtkW6BF6iG6KfnIG+UYdUrJipEEXRTcURzNvvm94dFxLgZbMulKrHGc7&#10;KUZMUV2UapbjtzdnLw4xcp6oggitWI5XzOHj8fNnR5UZsYGea1Ewi8CJcqPK5HjuvRkliaNzJonb&#10;0YYpUHJtJfEg2llSWFKBdymSQZoeJJW2hbGaMufg72mrxOPon3NG/SXnjnkkcgy5+XjaeE7DmYyP&#10;yGhmiZmXtEuD/EMWkpQKgvauToknaGHLP1zJklrtNPc7VMtEc15SFmuAarL0UTXXc2JYrAWa40zf&#10;Jvf/3NKL5ZVFZZHj3QOMFJEwo+bL+uP6c/OzuV/fNV+b++bH+lPzq/nWfEdgBB2rjBsB8Npc2U5y&#10;cA3l19zK8IXCUB27vOq7zGqPKPwc7O4eDtN9jCjoskE6HA7jHJIHuLHOv2JaonDJsYUxxu6S5bnz&#10;EBJMNyYghHTaBOLNrwQLOQj1hnEoLYSM6EgqdiIsWhKgQ/EuC8WAr2gZILwUogdlT4GE34A62wBj&#10;kWg9MH0K+BCtt44RtfI9UJZK27+DeWu/qbqtNZTt62kd59hPaKqLFczW6pb0ztCzEtp5Tpy/IhZY&#10;DvsAm+sv4eBCVznW3Q2jubYfnvof7IF8oMWogq3JsXu/IJZhJF4roOXLbG8vrFkU9vaHAxDstma6&#10;rVELeaJhEhm8EYbGa7D3YnPlVstbWPBJiAoqoijEzjH1diOc+Hab4YmgbDKJZrBahvhzdW1ocB76&#10;HOhyU98SazpOeaDjhd5sGBk9olZrG5BKTxZe8zLyLnS67Ws3AVjLSKHuCQl7vy1Hq4eHbvwbAAD/&#10;/wMAUEsDBBQABgAIAAAAIQCY4q8Z3wAAAAoBAAAPAAAAZHJzL2Rvd25yZXYueG1sTI9BT4QwEIXv&#10;Jv6HZky8uUWIuCBlY0iMiZ7E9eCtS0cg0imhXRb89Y4n9ziZL+99r9gtdhAzTr53pOB2E4FAapzp&#10;qVWwf3+62YLwQZPRgyNUsKKHXXl5UejcuBO94VyHVnAI+Vwr6EIYcyl906HVfuNGJP59ucnqwOfU&#10;SjPpE4fbQcZRlEqre+KGTo9Yddh810er4HWVYd5/pNnPXPWrqT+r5xeslLq+Wh4fQARcwj8Mf/qs&#10;DiU7HdyRjBeDgrs4SxhVkCS8iYFtdp+COCiI4yQGWRbyfEL5CwAA//8DAFBLAQItABQABgAIAAAA&#10;IQC2gziS/gAAAOEBAAATAAAAAAAAAAAAAAAAAAAAAABbQ29udGVudF9UeXBlc10ueG1sUEsBAi0A&#10;FAAGAAgAAAAhADj9If/WAAAAlAEAAAsAAAAAAAAAAAAAAAAALwEAAF9yZWxzLy5yZWxzUEsBAi0A&#10;FAAGAAgAAAAhABDI4fqPAgAAMAUAAA4AAAAAAAAAAAAAAAAALgIAAGRycy9lMm9Eb2MueG1sUEsB&#10;Ai0AFAAGAAgAAAAhAJjirxnfAAAACgEAAA8AAAAAAAAAAAAAAAAA6QQAAGRycy9kb3ducmV2Lnht&#10;bFBLBQYAAAAABAAEAPMAAAD1BQAAAAA=&#10;" fillcolor="white [3201]" strokecolor="black [3200]" strokeweight="2pt">
                <v:textbox>
                  <w:txbxContent>
                    <w:p w:rsidR="006E647B" w:rsidRPr="006C40BD" w:rsidRDefault="006E647B" w:rsidP="006C40BD">
                      <w:pPr>
                        <w:ind w:firstLine="0"/>
                        <w:jc w:val="center"/>
                        <w:rPr>
                          <w:sz w:val="24"/>
                          <w:szCs w:val="24"/>
                        </w:rPr>
                      </w:pPr>
                      <w:r w:rsidRPr="006C40BD">
                        <w:rPr>
                          <w:sz w:val="24"/>
                          <w:szCs w:val="24"/>
                        </w:rPr>
                        <w:t>Регистрация решений о проведении испытаний, спецификаций испытаний и любой переписки с испытательной лабораторией и соответствующим органом</w:t>
                      </w:r>
                    </w:p>
                  </w:txbxContent>
                </v:textbox>
              </v:rect>
            </w:pict>
          </mc:Fallback>
        </mc:AlternateContent>
      </w:r>
    </w:p>
    <w:p w:rsidR="00B5626A" w:rsidRPr="00197BE4" w:rsidRDefault="00B5626A" w:rsidP="00BE66BD">
      <w:pPr>
        <w:ind w:firstLine="567"/>
      </w:pPr>
    </w:p>
    <w:p w:rsidR="00B5626A" w:rsidRPr="00197BE4" w:rsidRDefault="00B5626A" w:rsidP="00BE66BD">
      <w:pPr>
        <w:ind w:firstLine="567"/>
      </w:pPr>
    </w:p>
    <w:p w:rsidR="00841819" w:rsidRPr="00197BE4" w:rsidRDefault="00841819" w:rsidP="00BE66BD">
      <w:pPr>
        <w:ind w:firstLine="567"/>
      </w:pPr>
    </w:p>
    <w:p w:rsidR="00841819" w:rsidRPr="00197BE4" w:rsidRDefault="00841819" w:rsidP="00BE66BD">
      <w:pPr>
        <w:ind w:firstLine="567"/>
      </w:pPr>
    </w:p>
    <w:p w:rsidR="00841819" w:rsidRPr="00197BE4" w:rsidRDefault="00841819" w:rsidP="00724873">
      <w:pPr>
        <w:ind w:firstLine="567"/>
        <w:rPr>
          <w:b/>
          <w:sz w:val="24"/>
        </w:rPr>
      </w:pPr>
    </w:p>
    <w:p w:rsidR="00724873" w:rsidRPr="00197BE4" w:rsidRDefault="00724873" w:rsidP="00724873">
      <w:pPr>
        <w:ind w:firstLine="567"/>
        <w:rPr>
          <w:sz w:val="24"/>
        </w:rPr>
      </w:pPr>
    </w:p>
    <w:p w:rsidR="00724873" w:rsidRPr="00197BE4" w:rsidRDefault="00724873" w:rsidP="004E65F0">
      <w:pPr>
        <w:ind w:firstLine="567"/>
        <w:rPr>
          <w:b/>
          <w:sz w:val="24"/>
          <w:szCs w:val="24"/>
        </w:rPr>
      </w:pPr>
    </w:p>
    <w:p w:rsidR="00FB7B69" w:rsidRPr="00197BE4" w:rsidRDefault="00FB7B69" w:rsidP="00FB7B69">
      <w:pPr>
        <w:ind w:firstLine="567"/>
        <w:rPr>
          <w:b/>
          <w:sz w:val="24"/>
        </w:rPr>
      </w:pPr>
    </w:p>
    <w:p w:rsidR="00FB7B69" w:rsidRPr="00197BE4" w:rsidRDefault="004516A4" w:rsidP="00FB7B69">
      <w:pPr>
        <w:ind w:firstLine="567"/>
        <w:rPr>
          <w:b/>
          <w:sz w:val="24"/>
        </w:rPr>
      </w:pPr>
      <w:r w:rsidRPr="00197BE4">
        <w:rPr>
          <w:noProof/>
          <w:sz w:val="24"/>
          <w:szCs w:val="24"/>
        </w:rPr>
        <mc:AlternateContent>
          <mc:Choice Requires="wps">
            <w:drawing>
              <wp:anchor distT="0" distB="0" distL="114300" distR="114300" simplePos="0" relativeHeight="251685888" behindDoc="0" locked="0" layoutInCell="1" allowOverlap="1" wp14:anchorId="18626C32" wp14:editId="12DD8B51">
                <wp:simplePos x="0" y="0"/>
                <wp:positionH relativeFrom="column">
                  <wp:posOffset>2432050</wp:posOffset>
                </wp:positionH>
                <wp:positionV relativeFrom="paragraph">
                  <wp:posOffset>655320</wp:posOffset>
                </wp:positionV>
                <wp:extent cx="998855" cy="0"/>
                <wp:effectExtent l="0" t="76200" r="29845" b="152400"/>
                <wp:wrapNone/>
                <wp:docPr id="37" name="Прямая со стрелкой 37"/>
                <wp:cNvGraphicFramePr/>
                <a:graphic xmlns:a="http://schemas.openxmlformats.org/drawingml/2006/main">
                  <a:graphicData uri="http://schemas.microsoft.com/office/word/2010/wordprocessingShape">
                    <wps:wsp>
                      <wps:cNvCnPr/>
                      <wps:spPr>
                        <a:xfrm>
                          <a:off x="0" y="0"/>
                          <a:ext cx="99885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7" o:spid="_x0000_s1026" type="#_x0000_t32" style="position:absolute;margin-left:191.5pt;margin-top:51.6pt;width:78.6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KFY+QEAAPwDAAAOAAAAZHJzL2Uyb0RvYy54bWysU0uOEzEQ3SNxB8t70knQQCZKZxYZYIMg&#10;AuYAHredtvBPZZNOdgMXmCNwBTYsgNGcoftGlN1JD+K3QGyq23a9V/Wey4uzndFkKyAoZ0s6GY0p&#10;EZa7StlNSS/ePH0woyREZiumnRUl3YtAz5b37y0aPxdTVztdCSBIYsO88SWtY/Tzogi8FoaFkfPC&#10;4qF0YFjEJWyKCliD7EYX0/H4UdE4qDw4LkLA3fP+kC4zv5SCx5dSBhGJLin2FnOEHC9TLJYLNt8A&#10;87XihzbYP3RhmLJYdKA6Z5GRd6B+oTKKgwtOxhF3pnBSKi6yBlQzGf+k5nXNvMha0JzgB5vC/6Pl&#10;L7ZrIKoq6cPHlFhm8I7aj91Vd93etJ+6a9K9b28xdB+6q/Zz+6392t62Xwgmo3OND3MkWNk1HFbB&#10;ryHZsJNg0hcFkl12ez+4LXaRcNw8PZ3NTk4o4cej4g7nIcRnwhmSfkoaIjC1qePKWYtX6mCSzWbb&#10;5yFiZQQeAamotilGpvQTW5G496iJAbgm9Yy56bxIvffd5r+416LHvhIS/cD+prlGnkSx0kC2DGeo&#10;ejsZWDAzQaTSegCN/w465CaYyNM5AHtFf6w2ZOeKzsYBaJR18LuqcXdsVfb5R9W91iT70lX7fHfZ&#10;Dhyx7M/hOaQZ/nGd4XePdvkdAAD//wMAUEsDBBQABgAIAAAAIQBtp/Lr3wAAAAsBAAAPAAAAZHJz&#10;L2Rvd25yZXYueG1sTI/NTsMwEITvSLyDtUjcqE3MTxXiVKgIKXAqpYce3dhNosZrK3aT8PYsEhIc&#10;d2Y0+02xml3PRjvEzqOC24UAZrH2psNGwe7z9WYJLCaNRvcerYIvG2FVXl4UOjd+wg87blPDqARj&#10;rhW0KYWc81i31um48MEieUc/OJ3oHBpuBj1Ruet5JsQDd7pD+tDqYNetrU/bs1MwjcesycL6rdq8&#10;P+5PlQ+VfAlKXV/Nz0/Akp3TXxh+8AkdSmI6+DOayHoFcilpSyJDyAwYJe7vhAR2+FV4WfD/G8pv&#10;AAAA//8DAFBLAQItABQABgAIAAAAIQC2gziS/gAAAOEBAAATAAAAAAAAAAAAAAAAAAAAAABbQ29u&#10;dGVudF9UeXBlc10ueG1sUEsBAi0AFAAGAAgAAAAhADj9If/WAAAAlAEAAAsAAAAAAAAAAAAAAAAA&#10;LwEAAF9yZWxzLy5yZWxzUEsBAi0AFAAGAAgAAAAhAJ4soVj5AQAA/AMAAA4AAAAAAAAAAAAAAAAA&#10;LgIAAGRycy9lMm9Eb2MueG1sUEsBAi0AFAAGAAgAAAAhAG2n8uvfAAAACwEAAA8AAAAAAAAAAAAA&#10;AAAAUwQAAGRycy9kb3ducmV2LnhtbFBLBQYAAAAABAAEAPMAAABfBQAAAAA=&#10;" strokecolor="black [3200]" strokeweight="2pt">
                <v:stroke endarrow="open"/>
                <v:shadow on="t" color="black" opacity="24903f" origin=",.5" offset="0,.55556mm"/>
              </v:shape>
            </w:pict>
          </mc:Fallback>
        </mc:AlternateContent>
      </w:r>
      <w:r w:rsidRPr="00197BE4">
        <w:rPr>
          <w:b/>
          <w:noProof/>
          <w:sz w:val="24"/>
          <w:szCs w:val="24"/>
        </w:rPr>
        <mc:AlternateContent>
          <mc:Choice Requires="wps">
            <w:drawing>
              <wp:anchor distT="0" distB="0" distL="114300" distR="114300" simplePos="0" relativeHeight="251668480" behindDoc="0" locked="0" layoutInCell="1" allowOverlap="1" wp14:anchorId="58364B09" wp14:editId="35E98358">
                <wp:simplePos x="0" y="0"/>
                <wp:positionH relativeFrom="column">
                  <wp:posOffset>88900</wp:posOffset>
                </wp:positionH>
                <wp:positionV relativeFrom="paragraph">
                  <wp:posOffset>428625</wp:posOffset>
                </wp:positionV>
                <wp:extent cx="2338705" cy="446405"/>
                <wp:effectExtent l="0" t="0" r="23495" b="10795"/>
                <wp:wrapNone/>
                <wp:docPr id="26" name="Прямоугольник 26"/>
                <wp:cNvGraphicFramePr/>
                <a:graphic xmlns:a="http://schemas.openxmlformats.org/drawingml/2006/main">
                  <a:graphicData uri="http://schemas.microsoft.com/office/word/2010/wordprocessingShape">
                    <wps:wsp>
                      <wps:cNvSpPr/>
                      <wps:spPr>
                        <a:xfrm>
                          <a:off x="0" y="0"/>
                          <a:ext cx="2338705" cy="446405"/>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442925" w:rsidRDefault="006E647B" w:rsidP="004516A4">
                            <w:pPr>
                              <w:pStyle w:val="aff5"/>
                              <w:rPr>
                                <w:rFonts w:ascii="Times New Roman" w:hAnsi="Times New Roman" w:cs="Times New Roman"/>
                                <w:sz w:val="24"/>
                                <w:szCs w:val="24"/>
                              </w:rPr>
                            </w:pPr>
                            <w:r w:rsidRPr="00442925">
                              <w:rPr>
                                <w:rFonts w:ascii="Times New Roman" w:hAnsi="Times New Roman" w:cs="Times New Roman"/>
                                <w:sz w:val="24"/>
                                <w:szCs w:val="24"/>
                              </w:rPr>
                              <w:t>Необходимые испытания проведены</w:t>
                            </w:r>
                          </w:p>
                          <w:p w:rsidR="006E647B" w:rsidRPr="00442925" w:rsidRDefault="006E647B" w:rsidP="00442925">
                            <w:pPr>
                              <w:ind w:firstLine="0"/>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6" o:spid="_x0000_s1033" style="position:absolute;left:0;text-align:left;margin-left:7pt;margin-top:33.75pt;width:184.15pt;height:35.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9vrjgIAAC8FAAAOAAAAZHJzL2Uyb0RvYy54bWysVM1u2zAMvg/YOwi6r07S9GdBnSJo0WFA&#10;0RZrh54VWWqMyZJGKbGz04BeB+wR9hC7DPvpMzhvNEr+adEVOwy7yKTJjxTJjzo4rApFVgJcbnRK&#10;h1sDSoTmJsv1TUrfXp282KfEeaYzpowWKV0LRw+nz58dlHYiRmZhVCaAYBDtJqVN6cJ7O0kSxxei&#10;YG7LWKHRKA0UzKMKN0kGrMTohUpGg8FuUhrILBgunMO/x42RTmN8KQX351I64YlKKd7NxxPiOQ9n&#10;Mj1gkxtgdpHz9hrsH25RsFxj0j7UMfOMLCH/I1SRczDOSL/FTZEYKXMuYg1YzXDwqJrLBbMi1oLN&#10;cbZvk/t/YfnZ6gJInqV0tEuJZgXOqP6y+bj5XP+s7za39df6rv6x+VT/qr/V3wk6YcdK6yYIvLQX&#10;0GoOxVB+JaEIXyyMVLHL677LovKE48/R9vb+3mCHEo628Xh3jDKGSe7RFpx/JUxBgpBSwCnG5rLV&#10;qfONa+eCuHCbJn+U/FqJcAWl3wiJlYWMER05JY4UkBVDNmTvhm3a6BkgMleqBw2fAinfgVrfABOR&#10;Zz1w8BTwPlvvHTMa7XtgkWsDfwfLxr+ruqk1lO2reRXHuNcNaG6yNY4WTMN5Z/lJju08Zc5fMECS&#10;4zrg4vpzPKQyZUpNK1GyMPDhqf/BH7mHVkpKXJqUuvdLBoIS9VojK18Ox+OwZVEZ7+yNUIGHlvlD&#10;i14WRwYnMcQnwvIoBn+vOlGCKa5xv2chK5qY5pg7pdxDpxz5ZpnxheBiNotuuFmW+VN9aXkIHvoc&#10;6HJVXTOwLac8svHMdAvGJo+o1fgGpDazpTcyj7wLnW762k4AtzIyt31Bwto/1KPX/Ts3/Q0AAP//&#10;AwBQSwMEFAAGAAgAAAAhAOGcfa/eAAAACQEAAA8AAABkcnMvZG93bnJldi54bWxMj0FPg0AQhe8m&#10;/ofNmHizi0UpRZbGkBgTPYn10NuWHYHIzhJ2S8Ff73jS48s3efO9fDfbXkw4+s6RgttVBAKpdqaj&#10;RsH+/ekmBeGDJqN7R6hgQQ+74vIi15lxZ3rDqQqN4BLymVbQhjBkUvq6Rav9yg1IzD7daHXgODbS&#10;jPrM5baX6yhKpNUd8YdWD1i2WH9VJ6vgdZFh2n8k2++p7BZTHcrnFyyVur6aHx9ABJzD3zH86rM6&#10;FOx0dCcyXvSc73hKUJBs7kEwj9N1DOLIIN6kIItc/l9Q/AAAAP//AwBQSwECLQAUAAYACAAAACEA&#10;toM4kv4AAADhAQAAEwAAAAAAAAAAAAAAAAAAAAAAW0NvbnRlbnRfVHlwZXNdLnhtbFBLAQItABQA&#10;BgAIAAAAIQA4/SH/1gAAAJQBAAALAAAAAAAAAAAAAAAAAC8BAABfcmVscy8ucmVsc1BLAQItABQA&#10;BgAIAAAAIQCec9vrjgIAAC8FAAAOAAAAAAAAAAAAAAAAAC4CAABkcnMvZTJvRG9jLnhtbFBLAQIt&#10;ABQABgAIAAAAIQDhnH2v3gAAAAkBAAAPAAAAAAAAAAAAAAAAAOgEAABkcnMvZG93bnJldi54bWxQ&#10;SwUGAAAAAAQABADzAAAA8wUAAAAA&#10;" fillcolor="white [3201]" strokecolor="black [3200]" strokeweight="2pt">
                <v:textbox>
                  <w:txbxContent>
                    <w:p w:rsidR="006E647B" w:rsidRPr="00442925" w:rsidRDefault="006E647B" w:rsidP="004516A4">
                      <w:pPr>
                        <w:pStyle w:val="aff5"/>
                        <w:rPr>
                          <w:rFonts w:ascii="Times New Roman" w:hAnsi="Times New Roman" w:cs="Times New Roman"/>
                          <w:sz w:val="24"/>
                          <w:szCs w:val="24"/>
                        </w:rPr>
                      </w:pPr>
                      <w:r w:rsidRPr="00442925">
                        <w:rPr>
                          <w:rFonts w:ascii="Times New Roman" w:hAnsi="Times New Roman" w:cs="Times New Roman"/>
                          <w:sz w:val="24"/>
                          <w:szCs w:val="24"/>
                        </w:rPr>
                        <w:t>Необходимые испытания проведены</w:t>
                      </w:r>
                    </w:p>
                    <w:p w:rsidR="006E647B" w:rsidRPr="00442925" w:rsidRDefault="006E647B" w:rsidP="00442925">
                      <w:pPr>
                        <w:ind w:firstLine="0"/>
                        <w:rPr>
                          <w:sz w:val="24"/>
                          <w:szCs w:val="24"/>
                        </w:rPr>
                      </w:pPr>
                    </w:p>
                  </w:txbxContent>
                </v:textbox>
              </v:rect>
            </w:pict>
          </mc:Fallback>
        </mc:AlternateContent>
      </w:r>
      <w:r w:rsidRPr="00197BE4">
        <w:rPr>
          <w:noProof/>
          <w:sz w:val="24"/>
          <w:szCs w:val="24"/>
        </w:rPr>
        <mc:AlternateContent>
          <mc:Choice Requires="wps">
            <w:drawing>
              <wp:anchor distT="0" distB="0" distL="114300" distR="114300" simplePos="0" relativeHeight="251686912" behindDoc="0" locked="0" layoutInCell="1" allowOverlap="1" wp14:anchorId="5A609019" wp14:editId="4584F3B6">
                <wp:simplePos x="0" y="0"/>
                <wp:positionH relativeFrom="column">
                  <wp:posOffset>3431540</wp:posOffset>
                </wp:positionH>
                <wp:positionV relativeFrom="paragraph">
                  <wp:posOffset>378460</wp:posOffset>
                </wp:positionV>
                <wp:extent cx="2338705" cy="648335"/>
                <wp:effectExtent l="0" t="0" r="23495" b="18415"/>
                <wp:wrapNone/>
                <wp:docPr id="38" name="Прямоугольник 38"/>
                <wp:cNvGraphicFramePr/>
                <a:graphic xmlns:a="http://schemas.openxmlformats.org/drawingml/2006/main">
                  <a:graphicData uri="http://schemas.microsoft.com/office/word/2010/wordprocessingShape">
                    <wps:wsp>
                      <wps:cNvSpPr/>
                      <wps:spPr>
                        <a:xfrm>
                          <a:off x="0" y="0"/>
                          <a:ext cx="2338705" cy="648335"/>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6C40BD" w:rsidRDefault="006E647B" w:rsidP="006C40BD">
                            <w:pPr>
                              <w:pStyle w:val="aff5"/>
                              <w:rPr>
                                <w:rFonts w:ascii="Times New Roman" w:hAnsi="Times New Roman" w:cs="Times New Roman"/>
                                <w:sz w:val="24"/>
                                <w:szCs w:val="24"/>
                              </w:rPr>
                            </w:pPr>
                            <w:r w:rsidRPr="006C40BD">
                              <w:rPr>
                                <w:rFonts w:ascii="Times New Roman" w:hAnsi="Times New Roman" w:cs="Times New Roman"/>
                                <w:sz w:val="24"/>
                                <w:szCs w:val="24"/>
                              </w:rPr>
                              <w:t>Регистрация данных испытаний</w:t>
                            </w:r>
                          </w:p>
                          <w:p w:rsidR="006E647B" w:rsidRPr="00442925" w:rsidRDefault="006E647B" w:rsidP="006C40BD">
                            <w:pPr>
                              <w:ind w:firstLine="0"/>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34" style="position:absolute;left:0;text-align:left;margin-left:270.2pt;margin-top:29.8pt;width:184.15pt;height:5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1HyjgIAAC8FAAAOAAAAZHJzL2Uyb0RvYy54bWysVM1u2zAMvg/YOwi6r85ffxbUKYIWHQYU&#10;bbB26FmRpcaYLGmUEjs7Deh1wB5hD7HLsJ8+g/NGo2THLbpih2EXmTT5kSL5UYdHVaHISoDLjU5p&#10;f6dHidDcZLm+Senbq9MXB5Q4z3TGlNEipWvh6NHk+bPD0o7FwCyMygQQDKLduLQpXXhvx0ni+EIU&#10;zO0YKzQapYGCeVThJsmAlRi9UMmg19tLSgOZBcOFc/j3pDHSSYwvpeD+QkonPFEpxbv5eEI85+FM&#10;JodsfAPMLnLeXoP9wy0KlmtM2oU6YZ6RJeR/hCpyDsYZ6Xe4KRIjZc5FrAGr6fceVXO5YFbEWrA5&#10;znZtcv8vLD9fzYDkWUqHOCnNCpxR/WXzcfO5/lnfbW7rr/Vd/WPzqf5Vf6u/E3TCjpXWjRF4aWfQ&#10;ag7FUH4loQhfLIxUscvrrsui8oTjz8FweLDf26WEo21vdDAc7oagyT3agvOvhClIEFIKOMXYXLY6&#10;c75x3bogLtymyR8lv1YiXEHpN0JiZSFjREdOiWMFZMWQDdm7fps2egaIzJXqQP2nQMpvQa1vgInI&#10;sw7Yewp4n63zjhmN9h2wyLWBv4Nl47+tuqk1lO2reRXH2A1obrI1jhZMw3ln+WmO7Txjzs8YIMlx&#10;HXBx/QUeUpkypaaVKFkY+PDU/+CP3EMrJSUuTUrd+yUDQYl6rZGVL/ujUdiyqIx29weowEPL/KFF&#10;L4tjg5Po4xNheRSDv1dbUYIprnG/pyErmpjmmDul3MNWOfbNMuMLwcV0Gt1wsyzzZ/rS8hA89DnQ&#10;5aq6ZmBbTnlk47nZLhgbP6JW4xuQ2kyX3sg88i50uulrOwHcysjc9gUJa/9Qj17379zkNwAAAP//&#10;AwBQSwMEFAAGAAgAAAAhABtxEGnfAAAACgEAAA8AAABkcnMvZG93bnJldi54bWxMj8FOwzAMhu9I&#10;vENkJG4sGRrdWppOqBJCghNlHLhljWkrGqdqsq7l6TEnuNnyp9/fn+9n14sJx9B50rBeKRBItbcd&#10;NRoOb483OxAhGrKm94QaFgywLy4vcpNZf6ZXnKrYCA6hkBkNbYxDJmWoW3QmrPyAxLdPPzoTeR0b&#10;aUdz5nDXy1ulEulMR/yhNQOWLdZf1clpeFlknA7vSfo9ld1iq4/y6RlLra+v5od7EBHn+AfDrz6r&#10;Q8FOR38iG0Sv4W6jNozykCYgGEjVbgviyGSy3oIscvm/QvEDAAD//wMAUEsBAi0AFAAGAAgAAAAh&#10;ALaDOJL+AAAA4QEAABMAAAAAAAAAAAAAAAAAAAAAAFtDb250ZW50X1R5cGVzXS54bWxQSwECLQAU&#10;AAYACAAAACEAOP0h/9YAAACUAQAACwAAAAAAAAAAAAAAAAAvAQAAX3JlbHMvLnJlbHNQSwECLQAU&#10;AAYACAAAACEAtoNR8o4CAAAvBQAADgAAAAAAAAAAAAAAAAAuAgAAZHJzL2Uyb0RvYy54bWxQSwEC&#10;LQAUAAYACAAAACEAG3EQad8AAAAKAQAADwAAAAAAAAAAAAAAAADoBAAAZHJzL2Rvd25yZXYueG1s&#10;UEsFBgAAAAAEAAQA8wAAAPQFAAAAAA==&#10;" fillcolor="white [3201]" strokecolor="black [3200]" strokeweight="2pt">
                <v:textbox>
                  <w:txbxContent>
                    <w:p w:rsidR="006E647B" w:rsidRPr="006C40BD" w:rsidRDefault="006E647B" w:rsidP="006C40BD">
                      <w:pPr>
                        <w:pStyle w:val="aff5"/>
                        <w:rPr>
                          <w:rFonts w:ascii="Times New Roman" w:hAnsi="Times New Roman" w:cs="Times New Roman"/>
                          <w:sz w:val="24"/>
                          <w:szCs w:val="24"/>
                        </w:rPr>
                      </w:pPr>
                      <w:r w:rsidRPr="006C40BD">
                        <w:rPr>
                          <w:rFonts w:ascii="Times New Roman" w:hAnsi="Times New Roman" w:cs="Times New Roman"/>
                          <w:sz w:val="24"/>
                          <w:szCs w:val="24"/>
                        </w:rPr>
                        <w:t>Регистрация данных испытаний</w:t>
                      </w:r>
                    </w:p>
                    <w:p w:rsidR="006E647B" w:rsidRPr="00442925" w:rsidRDefault="006E647B" w:rsidP="006C40BD">
                      <w:pPr>
                        <w:ind w:firstLine="0"/>
                        <w:rPr>
                          <w:sz w:val="24"/>
                          <w:szCs w:val="24"/>
                        </w:rPr>
                      </w:pPr>
                    </w:p>
                  </w:txbxContent>
                </v:textbox>
              </v:rect>
            </w:pict>
          </mc:Fallback>
        </mc:AlternateContent>
      </w:r>
      <w:r w:rsidRPr="00197BE4">
        <w:rPr>
          <w:noProof/>
          <w:sz w:val="24"/>
          <w:szCs w:val="24"/>
        </w:rPr>
        <mc:AlternateContent>
          <mc:Choice Requires="wps">
            <w:drawing>
              <wp:anchor distT="0" distB="0" distL="114300" distR="114300" simplePos="0" relativeHeight="251670528" behindDoc="0" locked="0" layoutInCell="1" allowOverlap="1" wp14:anchorId="188664C9" wp14:editId="76D53A6C">
                <wp:simplePos x="0" y="0"/>
                <wp:positionH relativeFrom="column">
                  <wp:posOffset>1242695</wp:posOffset>
                </wp:positionH>
                <wp:positionV relativeFrom="paragraph">
                  <wp:posOffset>18415</wp:posOffset>
                </wp:positionV>
                <wp:extent cx="0" cy="409575"/>
                <wp:effectExtent l="114300" t="19050" r="114300" b="85725"/>
                <wp:wrapNone/>
                <wp:docPr id="27" name="Прямая со стрелкой 27"/>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27" o:spid="_x0000_s1026" type="#_x0000_t32" style="position:absolute;margin-left:97.85pt;margin-top:1.45pt;width:0;height:32.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2QW9wEAAPwDAAAOAAAAZHJzL2Uyb0RvYy54bWysU0uOEzEQ3SNxB8t70p2IYSBKZxYZYIMg&#10;4nMAj9tOW/inskknu4ELzBG4AptZ8NGcoftGlN1JD+K3QGyq23a9V/Wey4uzndFkKyAoZys6nZSU&#10;CMtdreymom9eP7n3kJIQma2ZdlZUdC8CPVvevbNo/VzMXON0LYAgiQ3z1le0idHPiyLwRhgWJs4L&#10;i4fSgWERl7ApamAtshtdzMryQdE6qD04LkLA3fPhkC4zv5SCxxdSBhGJrij2FnOEHC9SLJYLNt8A&#10;843ihzbYP3RhmLJYdKQ6Z5GRd6B+oTKKgwtOxgl3pnBSKi6yBlQzLX9S86phXmQtaE7wo03h/9Hy&#10;59s1EFVXdHZKiWUG76j72F/2V9237lN/Rfr33Q2G/kN/2V13X7sv3U33mWAyOtf6MEeClV3DYRX8&#10;GpINOwkmfVEg2WW396PbYhcJHzY57t4vH52cniS64hbnIcSnwhmSfioaIjC1aeLKWYtX6mCazWbb&#10;ZyEOwCMgFdU2xciUfmxrEvceNTEA1x6KpPMi9T50m//iXosB+1JI9AP7m+UaeRLFSgPZMpyh+u10&#10;ZMHMBJFK6xFU/h10yE0wkadzBA6K/lhtzM4VnY0j0Cjr4HdV4+7Yqhzyj6oHrUn2hav3+e6yHThi&#10;+RIOzyHN8I/rDL99tMvvAAAA//8DAFBLAwQUAAYACAAAACEAiu8EN9wAAAAIAQAADwAAAGRycy9k&#10;b3ducmV2LnhtbEyPwU7DMBBE70j8g7VI3KhDgIaGOBUqQgqcoHDg6MbbJGq8tmI3CX/Plgscn2Y0&#10;+7ZYz7YXIw6hc6TgepGAQKqd6ahR8PnxfHUPIkRNRveOUME3BliX52eFzo2b6B3HbWwEj1DItYI2&#10;Rp9LGeoWrQ4L55E427vB6sg4NNIMeuJx28s0SZbS6o74Qqs9blqsD9ujVTCN+7RJ/ealenvNvg6V&#10;89XNk1fq8mJ+fAARcY5/ZTjpszqU7LRzRzJB9Myru4yrCtIViFP+yzsFy+wWZFnI/w+UPwAAAP//&#10;AwBQSwECLQAUAAYACAAAACEAtoM4kv4AAADhAQAAEwAAAAAAAAAAAAAAAAAAAAAAW0NvbnRlbnRf&#10;VHlwZXNdLnhtbFBLAQItABQABgAIAAAAIQA4/SH/1gAAAJQBAAALAAAAAAAAAAAAAAAAAC8BAABf&#10;cmVscy8ucmVsc1BLAQItABQABgAIAAAAIQAb82QW9wEAAPwDAAAOAAAAAAAAAAAAAAAAAC4CAABk&#10;cnMvZTJvRG9jLnhtbFBLAQItABQABgAIAAAAIQCK7wQ33AAAAAgBAAAPAAAAAAAAAAAAAAAAAFEE&#10;AABkcnMvZG93bnJldi54bWxQSwUGAAAAAAQABADzAAAAWgUAAAAA&#10;" strokecolor="black [3200]" strokeweight="2pt">
                <v:stroke endarrow="open"/>
                <v:shadow on="t" color="black" opacity="24903f" origin=",.5" offset="0,.55556mm"/>
              </v:shape>
            </w:pict>
          </mc:Fallback>
        </mc:AlternateContent>
      </w:r>
    </w:p>
    <w:p w:rsidR="00FB7B69" w:rsidRPr="00197BE4" w:rsidRDefault="00FB7B69" w:rsidP="00FB7B69">
      <w:pPr>
        <w:ind w:firstLine="567"/>
        <w:rPr>
          <w:sz w:val="24"/>
        </w:rPr>
      </w:pPr>
    </w:p>
    <w:p w:rsidR="00FB7B69" w:rsidRPr="00197BE4" w:rsidRDefault="00FB7B69" w:rsidP="00FB7B69">
      <w:pPr>
        <w:ind w:firstLine="567"/>
        <w:rPr>
          <w:b/>
          <w:sz w:val="24"/>
          <w:szCs w:val="24"/>
        </w:rPr>
      </w:pPr>
    </w:p>
    <w:p w:rsidR="00062C37" w:rsidRPr="00197BE4" w:rsidRDefault="00062C37" w:rsidP="00062C37">
      <w:pPr>
        <w:ind w:firstLine="567"/>
        <w:rPr>
          <w:sz w:val="24"/>
        </w:rPr>
      </w:pPr>
    </w:p>
    <w:p w:rsidR="00062C37" w:rsidRPr="00197BE4" w:rsidRDefault="00062C37" w:rsidP="00062C37">
      <w:pPr>
        <w:ind w:firstLine="567"/>
        <w:rPr>
          <w:sz w:val="24"/>
        </w:rPr>
      </w:pPr>
    </w:p>
    <w:p w:rsidR="00062C37" w:rsidRPr="00197BE4" w:rsidRDefault="004516A4" w:rsidP="00E1229A">
      <w:pPr>
        <w:ind w:firstLine="567"/>
        <w:rPr>
          <w:b/>
          <w:sz w:val="24"/>
        </w:rPr>
      </w:pPr>
      <w:r w:rsidRPr="00197BE4">
        <w:rPr>
          <w:noProof/>
          <w:sz w:val="24"/>
          <w:szCs w:val="24"/>
        </w:rPr>
        <mc:AlternateContent>
          <mc:Choice Requires="wps">
            <w:drawing>
              <wp:anchor distT="0" distB="0" distL="114300" distR="114300" simplePos="0" relativeHeight="251693056" behindDoc="0" locked="0" layoutInCell="1" allowOverlap="1" wp14:anchorId="6D2F4568" wp14:editId="49869081">
                <wp:simplePos x="0" y="0"/>
                <wp:positionH relativeFrom="column">
                  <wp:posOffset>2302510</wp:posOffset>
                </wp:positionH>
                <wp:positionV relativeFrom="paragraph">
                  <wp:posOffset>929640</wp:posOffset>
                </wp:positionV>
                <wp:extent cx="998855" cy="0"/>
                <wp:effectExtent l="0" t="76200" r="29845" b="152400"/>
                <wp:wrapNone/>
                <wp:docPr id="44" name="Прямая со стрелкой 44"/>
                <wp:cNvGraphicFramePr/>
                <a:graphic xmlns:a="http://schemas.openxmlformats.org/drawingml/2006/main">
                  <a:graphicData uri="http://schemas.microsoft.com/office/word/2010/wordprocessingShape">
                    <wps:wsp>
                      <wps:cNvCnPr/>
                      <wps:spPr>
                        <a:xfrm>
                          <a:off x="0" y="0"/>
                          <a:ext cx="99885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44" o:spid="_x0000_s1026" type="#_x0000_t32" style="position:absolute;margin-left:181.3pt;margin-top:73.2pt;width:78.6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BON+gEAAPwDAAAOAAAAZHJzL2Uyb0RvYy54bWysU0tu2zAQ3RfoHQjua9lGUjiG5Syctpui&#10;Nfo5AEORFlH+MGQte5f2AjlCr9BNF/0gZ5BulCFlK0X6WRTdjERy3pt5j8PF+c5oshUQlLMlnYzG&#10;lAjLXaXspqRv3zx9NKMkRGYrpp0VJd2LQM+XDx8sGj8XU1c7XQkgSGLDvPElrWP086IIvBaGhZHz&#10;wuKhdGBYxCVsigpYg+xGF9Px+HHROKg8OC5CwN2L/pAuM7+UgseXUgYRiS4p9hZzhBwvUyyWCzbf&#10;APO14oc22D90YZiyWHSgumCRkfegfqEyioMLTsYRd6ZwUiousgZUMxnfU/O6Zl5kLWhO8INN4f/R&#10;8hfbNRBVlfTkhBLLDN5R+6m76q7bH+3n7pp0H9obDN3H7qr90n5vv7U37VeCyehc48McCVZ2DYdV&#10;8GtINuwkmPRFgWSX3d4PbotdJBw3z85ms9NTSvjxqLjDeQjxmXCGpJ+ShghMbeq4ctbilTqYZLPZ&#10;9nmIWBmBR0Aqqm2KkSn9xFYk7j1qYgCuST1jbjovUu99t/kv7rXosa+ERD+wv2mukSdRrDSQLcMZ&#10;qt5NBhbMTBCptB5A47+DDrkJJvJ0DsBe0R+rDdm5orNxABplHfyuatwdW5V9/lF1rzXJvnTVPt9d&#10;tgNHLPtzeA5phn9eZ/jdo13eAgAA//8DAFBLAwQUAAYACAAAACEADRHpy98AAAALAQAADwAAAGRy&#10;cy9kb3ducmV2LnhtbEyPwU7DMAyG70i8Q2QkbixdNworTSc0hFR2gm0HjlnrtdUaJ2qytrw9RkKC&#10;o/1/+v05W0+mEwP2vrWkYD6LQCCVtmqpVnDYv949gvBBU6U7S6jgCz2s8+urTKeVHekDh12oBZeQ&#10;T7WCJgSXSunLBo32M+uQODvZ3ujAY1/Lqtcjl5tOxlGUSKNb4guNdrhpsDzvLkbBOJziOnabt+J9&#10;+/B5LqwrFi9Oqdub6fkJRMAp/MHwo8/qkLPT0V6o8qJTsEjihFEOlskSBBP389UKxPF3I/NM/v8h&#10;/wYAAP//AwBQSwECLQAUAAYACAAAACEAtoM4kv4AAADhAQAAEwAAAAAAAAAAAAAAAAAAAAAAW0Nv&#10;bnRlbnRfVHlwZXNdLnhtbFBLAQItABQABgAIAAAAIQA4/SH/1gAAAJQBAAALAAAAAAAAAAAAAAAA&#10;AC8BAABfcmVscy8ucmVsc1BLAQItABQABgAIAAAAIQCPzBON+gEAAPwDAAAOAAAAAAAAAAAAAAAA&#10;AC4CAABkcnMvZTJvRG9jLnhtbFBLAQItABQABgAIAAAAIQANEenL3wAAAAsBAAAPAAAAAAAAAAAA&#10;AAAAAFQEAABkcnMvZG93bnJldi54bWxQSwUGAAAAAAQABADzAAAAYAUAAAAA&#10;" strokecolor="black [3200]" strokeweight="2pt">
                <v:stroke endarrow="open"/>
                <v:shadow on="t" color="black" opacity="24903f" origin=",.5" offset="0,.55556mm"/>
              </v:shape>
            </w:pict>
          </mc:Fallback>
        </mc:AlternateContent>
      </w:r>
      <w:r w:rsidRPr="00197BE4">
        <w:rPr>
          <w:b/>
          <w:noProof/>
          <w:sz w:val="24"/>
          <w:szCs w:val="24"/>
        </w:rPr>
        <mc:AlternateContent>
          <mc:Choice Requires="wps">
            <w:drawing>
              <wp:anchor distT="0" distB="0" distL="114300" distR="114300" simplePos="0" relativeHeight="251674624" behindDoc="0" locked="0" layoutInCell="1" allowOverlap="1" wp14:anchorId="4A628A17" wp14:editId="41587D68">
                <wp:simplePos x="0" y="0"/>
                <wp:positionH relativeFrom="column">
                  <wp:posOffset>36195</wp:posOffset>
                </wp:positionH>
                <wp:positionV relativeFrom="paragraph">
                  <wp:posOffset>371475</wp:posOffset>
                </wp:positionV>
                <wp:extent cx="2275205" cy="1044575"/>
                <wp:effectExtent l="0" t="0" r="10795" b="22225"/>
                <wp:wrapNone/>
                <wp:docPr id="29" name="Прямоугольник 29"/>
                <wp:cNvGraphicFramePr/>
                <a:graphic xmlns:a="http://schemas.openxmlformats.org/drawingml/2006/main">
                  <a:graphicData uri="http://schemas.microsoft.com/office/word/2010/wordprocessingShape">
                    <wps:wsp>
                      <wps:cNvSpPr/>
                      <wps:spPr>
                        <a:xfrm>
                          <a:off x="0" y="0"/>
                          <a:ext cx="2275205" cy="1044575"/>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6C40BD" w:rsidRDefault="006E647B" w:rsidP="004516A4">
                            <w:pPr>
                              <w:ind w:firstLine="0"/>
                              <w:jc w:val="center"/>
                              <w:rPr>
                                <w:sz w:val="24"/>
                                <w:szCs w:val="24"/>
                              </w:rPr>
                            </w:pPr>
                            <w:r w:rsidRPr="006C40BD">
                              <w:rPr>
                                <w:sz w:val="24"/>
                                <w:szCs w:val="24"/>
                              </w:rPr>
                              <w:t>Изменения отрицательно сказываются на функциональных характеристиках, указанных в сертификате АИС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9" o:spid="_x0000_s1035" style="position:absolute;left:0;text-align:left;margin-left:2.85pt;margin-top:29.25pt;width:179.15pt;height:8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QyziwIAADAFAAAOAAAAZHJzL2Uyb0RvYy54bWysVMtuEzEU3SPxD5b3dB5KKI06qaJWRUhV&#10;W5Girh2P3YzwC9vJTFghsUXiE/gINohHv2HyR1x7JtOqVCwQG4/v3Hvu81wfHjVSoDWzrtKqwNle&#10;ihFTVJeVuinwm6vTZy8wcp6okgitWIE3zOGj6dMnh7WZsFwvtSiZReBEuUltCrz03kySxNElk8Tt&#10;acMUKLm2kngQ7U1SWlKDdymSPE2fJ7W2pbGaMufg70mnxNPon3NG/QXnjnkkCgy5+XjaeC7CmUwP&#10;yeTGErOsaJ8G+YcsJKkUBB1cnRBP0MpWf7iSFbXaae73qJaJ5ryiLNYA1WTpg2rmS2JYrAWa48zQ&#10;Jvf/3NLz9aVFVVng/AAjRSTMqP2y/bD93P5sb7cf26/tbftj+6n91X5rvyMwgo7Vxk0AODeXtpcc&#10;XEP5DbcyfKEw1MQub4Yus8YjCj/zfH+cp2OMKOiydDQa74+D1+QObqzzL5mWKFwKbGGMsbtkfeZ8&#10;Z7ozAVxIp0sg3vxGsJCDUK8Zh9JCyIiOpGLHwqI1ATqUb7M+bLQMEF4JMYCyx0DC70C9bYCxSLQB&#10;mD4GvIs2WMeIWvkBKCul7d/BvLPfVd3VGsr2zaKJcxwmtNDlBmZrdUd6Z+hpBe08I85fEgssh32A&#10;zfUXcHCh6wLr/obRUtv3j/0P9kA+0GJUw9YU2L1bEcswEq8U0PIgG43CmkUBBpuDYO9rFvc1aiWP&#10;NUwigzfC0HgN9l7srtxqeQ0LPgtRQUUUhdgFpt7uhGPfbTM8EZTNZtEMVssQf6bmhgbnoc+BLlfN&#10;NbGm55QHOp7r3YaRyQNqdbYBqfRs5TWvIu9Cp7u+9hOAtYzM7Z+QsPf35Wh199BNfwMAAP//AwBQ&#10;SwMEFAAGAAgAAAAhALX7jDLfAAAACAEAAA8AAABkcnMvZG93bnJldi54bWxMj0FPg0AQhe8m/ofN&#10;mHizi7TFiiyNITFN9CTWg7ctOwKRnSXsloK/vtOTniYv7+XN97LtZDsx4uBbRwruFxEIpMqZlmoF&#10;+4+Xuw0IHzQZ3TlCBTN62ObXV5lOjTvRO45lqAWXkE+1giaEPpXSVw1a7ReuR2Lv2w1WB5ZDLc2g&#10;T1xuOxlHUSKtbok/NLrHosHqpzxaBW+zDOP+M3n8HYt2NuVXsXvFQqnbm+n5CUTAKfyF4YLP6JAz&#10;08EdyXjRKVg/cJDPZg2C7WWy4mkHBXG8jEDmmfw/ID8DAAD//wMAUEsBAi0AFAAGAAgAAAAhALaD&#10;OJL+AAAA4QEAABMAAAAAAAAAAAAAAAAAAAAAAFtDb250ZW50X1R5cGVzXS54bWxQSwECLQAUAAYA&#10;CAAAACEAOP0h/9YAAACUAQAACwAAAAAAAAAAAAAAAAAvAQAAX3JlbHMvLnJlbHNQSwECLQAUAAYA&#10;CAAAACEA75EMs4sCAAAwBQAADgAAAAAAAAAAAAAAAAAuAgAAZHJzL2Uyb0RvYy54bWxQSwECLQAU&#10;AAYACAAAACEAtfuMMt8AAAAIAQAADwAAAAAAAAAAAAAAAADlBAAAZHJzL2Rvd25yZXYueG1sUEsF&#10;BgAAAAAEAAQA8wAAAPEFAAAAAA==&#10;" fillcolor="white [3201]" strokecolor="black [3200]" strokeweight="2pt">
                <v:textbox>
                  <w:txbxContent>
                    <w:p w:rsidR="006E647B" w:rsidRPr="006C40BD" w:rsidRDefault="006E647B" w:rsidP="004516A4">
                      <w:pPr>
                        <w:ind w:firstLine="0"/>
                        <w:jc w:val="center"/>
                        <w:rPr>
                          <w:sz w:val="24"/>
                          <w:szCs w:val="24"/>
                        </w:rPr>
                      </w:pPr>
                      <w:r w:rsidRPr="006C40BD">
                        <w:rPr>
                          <w:sz w:val="24"/>
                          <w:szCs w:val="24"/>
                        </w:rPr>
                        <w:t>Изменения отрицательно сказываются на функциональных характеристиках, указанных в сертификате АИС</w:t>
                      </w:r>
                    </w:p>
                  </w:txbxContent>
                </v:textbox>
              </v:rect>
            </w:pict>
          </mc:Fallback>
        </mc:AlternateContent>
      </w:r>
      <w:r w:rsidRPr="00197BE4">
        <w:rPr>
          <w:noProof/>
          <w:sz w:val="24"/>
          <w:szCs w:val="24"/>
        </w:rPr>
        <mc:AlternateContent>
          <mc:Choice Requires="wps">
            <w:drawing>
              <wp:anchor distT="0" distB="0" distL="114300" distR="114300" simplePos="0" relativeHeight="251695104" behindDoc="0" locked="0" layoutInCell="1" allowOverlap="1" wp14:anchorId="7ACFCB94" wp14:editId="10C1F3F1">
                <wp:simplePos x="0" y="0"/>
                <wp:positionH relativeFrom="column">
                  <wp:posOffset>3301365</wp:posOffset>
                </wp:positionH>
                <wp:positionV relativeFrom="paragraph">
                  <wp:posOffset>546735</wp:posOffset>
                </wp:positionV>
                <wp:extent cx="2338705" cy="648335"/>
                <wp:effectExtent l="0" t="0" r="23495" b="18415"/>
                <wp:wrapNone/>
                <wp:docPr id="45" name="Прямоугольник 45"/>
                <wp:cNvGraphicFramePr/>
                <a:graphic xmlns:a="http://schemas.openxmlformats.org/drawingml/2006/main">
                  <a:graphicData uri="http://schemas.microsoft.com/office/word/2010/wordprocessingShape">
                    <wps:wsp>
                      <wps:cNvSpPr/>
                      <wps:spPr>
                        <a:xfrm>
                          <a:off x="0" y="0"/>
                          <a:ext cx="2338705" cy="648335"/>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442925" w:rsidRDefault="006E647B" w:rsidP="004516A4">
                            <w:pPr>
                              <w:ind w:firstLine="0"/>
                              <w:jc w:val="center"/>
                              <w:rPr>
                                <w:sz w:val="24"/>
                                <w:szCs w:val="24"/>
                              </w:rPr>
                            </w:pPr>
                            <w:r w:rsidRPr="004516A4">
                              <w:rPr>
                                <w:rFonts w:eastAsia="Arial"/>
                                <w:sz w:val="24"/>
                                <w:szCs w:val="24"/>
                              </w:rPr>
                              <w:t>Подтверждение постоянного соответствия сертификату АИС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5" o:spid="_x0000_s1036" style="position:absolute;left:0;text-align:left;margin-left:259.95pt;margin-top:43.05pt;width:184.15pt;height:51.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jkkAIAADAFAAAOAAAAZHJzL2Uyb0RvYy54bWysVM1u2zAMvg/YOwi6r46T9GdBnSJo0WFA&#10;0RZrh54VWUqM6W+SEjs7Deh1wB5hD7HLsJ8+g/NGo2THCbpih2EXmxT5kSL5UccnlRRoyawrtMpw&#10;utfDiCmq80LNMvz29vzFEUbOE5UToRXL8Io5fDJ+/uy4NCPW13MtcmYRBFFuVJoMz703oyRxdM4k&#10;cXvaMAVGrq0kHlQ7S3JLSoguRdLv9Q6SUtvcWE2Zc3B61hjxOMbnnFF/xbljHokMw918/Nr4nYZv&#10;Mj4mo5klZl7Q9hrkH24hSaEgaRfqjHiCFrb4I5QsqNVOc79HtUw05wVlsQaoJu09quZmTgyLtUBz&#10;nOna5P5fWHq5vLaoyDM83MdIEQkzqr+sP64/1z/rh/V9/bV+qH+sP9W/6m/1dwRO0LHSuBEAb8y1&#10;bTUHYii/4laGPxSGqtjlVddlVnlE4bA/GBwd9iAbBdvB8GgwiEGTLdpY518xLVEQMmxhirG5ZHnh&#10;PGQE140LKOE2Tf4o+ZVg4QpCvWEcKgsZIzpyip0Ki5YE2JC/S0MtECt6BggvhOhA6VMg4Teg1jfA&#10;WORZB+w9Bdxm67xjRq18B5SF0vbvYN74b6puag1l+2paxTGmkdPhaKrzFczW6ob0ztDzAvp5QZy/&#10;JhZYDvsAm+uv4MOFLjOsWwmjubYfnjoP/kA+sGJUwtZk2L1fEMswEq8V0PJlOhyGNYvKcP+wD4rd&#10;tUx3LWohTzWMIoU3wtAoBn8vNiK3Wt7Bgk9CVjARRSF3hqm3G+XUN9sMTwRlk0l0g9UyxF+oG0ND&#10;8NDowJfb6o5Y05LKAx0v9WbDyOgRtxrfgFR6svCaF5F42762I4C1jBxqn5Cw97t69No+dOPfAAAA&#10;//8DAFBLAwQUAAYACAAAACEA30EmEt4AAAAKAQAADwAAAGRycy9kb3ducmV2LnhtbEyPwU6DQBCG&#10;7ya+w2ZMvNmFJhJAlqYhMSZ6EuvB25YdgZSdJeyWgk/v9KS3mcyXf76/2C12EDNOvnekIN5EIJAa&#10;Z3pqFRw+nh9SED5oMnpwhApW9LArb28KnRt3oXec69AKDiGfawVdCGMupW86tNpv3IjEt283WR14&#10;nVppJn3hcDvIbRQl0uqe+EOnR6w6bE712Sp4W2WYD59J9jNX/Wrqr+rlFSul7u+W/ROIgEv4g+Gq&#10;z+pQstPRncl4MSh4jLOMUQVpEoNgIE3TLYgjk9dBloX8X6H8BQAA//8DAFBLAQItABQABgAIAAAA&#10;IQC2gziS/gAAAOEBAAATAAAAAAAAAAAAAAAAAAAAAABbQ29udGVudF9UeXBlc10ueG1sUEsBAi0A&#10;FAAGAAgAAAAhADj9If/WAAAAlAEAAAsAAAAAAAAAAAAAAAAALwEAAF9yZWxzLy5yZWxzUEsBAi0A&#10;FAAGAAgAAAAhAL/cOOSQAgAAMAUAAA4AAAAAAAAAAAAAAAAALgIAAGRycy9lMm9Eb2MueG1sUEsB&#10;Ai0AFAAGAAgAAAAhAN9BJhLeAAAACgEAAA8AAAAAAAAAAAAAAAAA6gQAAGRycy9kb3ducmV2Lnht&#10;bFBLBQYAAAAABAAEAPMAAAD1BQAAAAA=&#10;" fillcolor="white [3201]" strokecolor="black [3200]" strokeweight="2pt">
                <v:textbox>
                  <w:txbxContent>
                    <w:p w:rsidR="006E647B" w:rsidRPr="00442925" w:rsidRDefault="006E647B" w:rsidP="004516A4">
                      <w:pPr>
                        <w:ind w:firstLine="0"/>
                        <w:jc w:val="center"/>
                        <w:rPr>
                          <w:sz w:val="24"/>
                          <w:szCs w:val="24"/>
                        </w:rPr>
                      </w:pPr>
                      <w:r w:rsidRPr="004516A4">
                        <w:rPr>
                          <w:rFonts w:eastAsia="Arial"/>
                          <w:sz w:val="24"/>
                          <w:szCs w:val="24"/>
                        </w:rPr>
                        <w:t>Подтверждение постоянного соответствия сертификату АИС</w:t>
                      </w:r>
                    </w:p>
                  </w:txbxContent>
                </v:textbox>
              </v:rect>
            </w:pict>
          </mc:Fallback>
        </mc:AlternateContent>
      </w:r>
      <w:r w:rsidRPr="00197BE4">
        <w:rPr>
          <w:noProof/>
          <w:sz w:val="24"/>
          <w:szCs w:val="24"/>
        </w:rPr>
        <mc:AlternateContent>
          <mc:Choice Requires="wps">
            <w:drawing>
              <wp:anchor distT="0" distB="0" distL="114300" distR="114300" simplePos="0" relativeHeight="251672576" behindDoc="0" locked="0" layoutInCell="1" allowOverlap="1" wp14:anchorId="7BB80BBC" wp14:editId="5EA72B6C">
                <wp:simplePos x="0" y="0"/>
                <wp:positionH relativeFrom="column">
                  <wp:posOffset>1193165</wp:posOffset>
                </wp:positionH>
                <wp:positionV relativeFrom="paragraph">
                  <wp:posOffset>-1270</wp:posOffset>
                </wp:positionV>
                <wp:extent cx="0" cy="368300"/>
                <wp:effectExtent l="95250" t="19050" r="133350" b="88900"/>
                <wp:wrapNone/>
                <wp:docPr id="28" name="Прямая со стрелкой 28"/>
                <wp:cNvGraphicFramePr/>
                <a:graphic xmlns:a="http://schemas.openxmlformats.org/drawingml/2006/main">
                  <a:graphicData uri="http://schemas.microsoft.com/office/word/2010/wordprocessingShape">
                    <wps:wsp>
                      <wps:cNvCnPr/>
                      <wps:spPr>
                        <a:xfrm>
                          <a:off x="0" y="0"/>
                          <a:ext cx="0" cy="3683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28" o:spid="_x0000_s1026" type="#_x0000_t32" style="position:absolute;margin-left:93.95pt;margin-top:-.1pt;width:0;height:29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yjy+AEAAPwDAAAOAAAAZHJzL2Uyb0RvYy54bWysU0uOEzEQ3SNxB8t70p2MNBpF6cwiA2wQ&#10;RHwO4HHbaQv/VDbpZDdwgTkCV2DDAgbNGbpvRNmd9CAYZoHYlH/1quq9Ki/Od0aTrYCgnK3odFJS&#10;Iix3tbKbir57++zJGSUhMlsz7ayo6F4Eer58/GjR+rmYucbpWgDBIDbMW1/RJkY/L4rAG2FYmDgv&#10;LD5KB4ZFPMKmqIG1GN3oYlaWp0XroPbguAgBby+GR7rM8aUUPL6SMohIdEWxtpgtZHuZbLFcsPkG&#10;mG8UP5TB/qEKw5TFpGOoCxYZ+QDqj1BGcXDByTjhzhROSsVF5oBspuVvbN40zIvMBcUJfpQp/L+w&#10;/OV2DUTVFZ1hpywz2KPuc3/VX3c/ui/9Nek/drdo+k/9Vfe1u+m+d7fdN4LOqFzrwxwDrOwaDqfg&#10;15Bk2EkwaUWCZJfV3o9qi10kfLjkeHtyenZS5kYUdzgPIT4XzpC0qWiIwNSmiStnLbbUwTSLzbYv&#10;QsTMCDwCUlJtk41M6ae2JnHvkRMDcG2qGX3Te5FqH6rNu7jXYsC+FhL1wPpmOUeeRLHSQLYMZ6h+&#10;Px2joGeCSKX1CCofBh18E0zk6RyBA6O/Zhu9c0Zn4wg0yjq4L2vcHUuVg/+R9cA10b509T73LsuB&#10;I5b1OXyHNMO/njP87tMufwIAAP//AwBQSwMEFAAGAAgAAAAhAFlSX8fcAAAACAEAAA8AAABkcnMv&#10;ZG93bnJldi54bWxMj8FOwzAQRO9I/QdrK3FrHYIgaYhTVa2QAqdSOPToxtskary2YjcJf4/LBY5P&#10;M5p9m68n3bEBe9caEvCwjIAhVUa1VAv4+nxdpMCcl6RkZwgFfKODdTG7y2WmzEgfOBx8zcIIuUwK&#10;aLy3GeeualBLtzQWKWRn02vpA/Y1V70cw7jueBxFz1zLlsKFRlrcNlhdDlctYBzOcR3b7Vu5f0+O&#10;l9LY8nFnhbifT5sXYB4n/1eGm35QhyI4ncyVlGNd4DRZhaqARQzslv/yScBTkgIvcv7/geIHAAD/&#10;/wMAUEsBAi0AFAAGAAgAAAAhALaDOJL+AAAA4QEAABMAAAAAAAAAAAAAAAAAAAAAAFtDb250ZW50&#10;X1R5cGVzXS54bWxQSwECLQAUAAYACAAAACEAOP0h/9YAAACUAQAACwAAAAAAAAAAAAAAAAAvAQAA&#10;X3JlbHMvLnJlbHNQSwECLQAUAAYACAAAACEA08so8vgBAAD8AwAADgAAAAAAAAAAAAAAAAAuAgAA&#10;ZHJzL2Uyb0RvYy54bWxQSwECLQAUAAYACAAAACEAWVJfx9wAAAAIAQAADwAAAAAAAAAAAAAAAABS&#10;BAAAZHJzL2Rvd25yZXYueG1sUEsFBgAAAAAEAAQA8wAAAFsFAAAAAA==&#10;" strokecolor="black [3200]" strokeweight="2pt">
                <v:stroke endarrow="open"/>
                <v:shadow on="t" color="black" opacity="24903f" origin=",.5" offset="0,.55556mm"/>
              </v:shape>
            </w:pict>
          </mc:Fallback>
        </mc:AlternateContent>
      </w:r>
    </w:p>
    <w:p w:rsidR="00E1229A" w:rsidRPr="00197BE4" w:rsidRDefault="00E1229A" w:rsidP="00E1229A">
      <w:pPr>
        <w:ind w:firstLine="567"/>
        <w:rPr>
          <w:b/>
          <w:sz w:val="24"/>
          <w:szCs w:val="24"/>
          <w:lang w:eastAsia="de-DE"/>
        </w:rPr>
      </w:pPr>
    </w:p>
    <w:p w:rsidR="00E1229A" w:rsidRPr="00197BE4" w:rsidRDefault="00E1229A" w:rsidP="00E1229A">
      <w:pPr>
        <w:ind w:firstLine="567"/>
        <w:rPr>
          <w:b/>
          <w:sz w:val="24"/>
          <w:szCs w:val="24"/>
          <w:lang w:eastAsia="de-DE"/>
        </w:rPr>
      </w:pPr>
    </w:p>
    <w:p w:rsidR="00D868FD" w:rsidRPr="00197BE4" w:rsidRDefault="00D868FD" w:rsidP="00E1229A">
      <w:pPr>
        <w:ind w:firstLine="567"/>
        <w:rPr>
          <w:b/>
          <w:sz w:val="24"/>
          <w:szCs w:val="24"/>
        </w:rPr>
      </w:pPr>
    </w:p>
    <w:p w:rsidR="00D868FD" w:rsidRPr="00197BE4" w:rsidRDefault="00D868FD" w:rsidP="00E1229A">
      <w:pPr>
        <w:ind w:firstLine="567"/>
        <w:rPr>
          <w:b/>
          <w:sz w:val="24"/>
          <w:szCs w:val="24"/>
        </w:rPr>
      </w:pPr>
    </w:p>
    <w:p w:rsidR="00D868FD" w:rsidRPr="00197BE4" w:rsidRDefault="00D868FD" w:rsidP="00E1229A">
      <w:pPr>
        <w:ind w:firstLine="567"/>
        <w:rPr>
          <w:b/>
          <w:sz w:val="24"/>
          <w:szCs w:val="24"/>
        </w:rPr>
      </w:pPr>
    </w:p>
    <w:p w:rsidR="00D43AF1" w:rsidRPr="00197BE4" w:rsidRDefault="00D43AF1" w:rsidP="00D43AF1">
      <w:pPr>
        <w:rPr>
          <w:lang w:eastAsia="de-DE"/>
        </w:rPr>
      </w:pPr>
    </w:p>
    <w:p w:rsidR="00D43AF1" w:rsidRPr="00197BE4" w:rsidRDefault="00046787" w:rsidP="00D43AF1">
      <w:pPr>
        <w:pStyle w:val="Definition"/>
      </w:pPr>
      <w:r w:rsidRPr="00197BE4">
        <w:rPr>
          <w:noProof/>
          <w:lang w:eastAsia="ru-RU"/>
        </w:rPr>
        <mc:AlternateContent>
          <mc:Choice Requires="wps">
            <w:drawing>
              <wp:anchor distT="0" distB="0" distL="114300" distR="114300" simplePos="0" relativeHeight="251701248" behindDoc="0" locked="0" layoutInCell="1" allowOverlap="1" wp14:anchorId="4E39BF73" wp14:editId="18728A3A">
                <wp:simplePos x="0" y="0"/>
                <wp:positionH relativeFrom="column">
                  <wp:posOffset>2202815</wp:posOffset>
                </wp:positionH>
                <wp:positionV relativeFrom="paragraph">
                  <wp:posOffset>217170</wp:posOffset>
                </wp:positionV>
                <wp:extent cx="0" cy="368300"/>
                <wp:effectExtent l="95250" t="19050" r="133350" b="88900"/>
                <wp:wrapNone/>
                <wp:docPr id="48" name="Прямая со стрелкой 48"/>
                <wp:cNvGraphicFramePr/>
                <a:graphic xmlns:a="http://schemas.openxmlformats.org/drawingml/2006/main">
                  <a:graphicData uri="http://schemas.microsoft.com/office/word/2010/wordprocessingShape">
                    <wps:wsp>
                      <wps:cNvCnPr/>
                      <wps:spPr>
                        <a:xfrm>
                          <a:off x="0" y="0"/>
                          <a:ext cx="0" cy="3683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48" o:spid="_x0000_s1026" type="#_x0000_t32" style="position:absolute;margin-left:173.45pt;margin-top:17.1pt;width:0;height:29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OCO+AEAAPwDAAAOAAAAZHJzL2Uyb0RvYy54bWysU0uOEzEQ3SNxB8t70p0MGo2idGaRATYI&#10;Ij4H8LjttIV/Kpt0shu4wByBK7BhwUdzhu4bUXYnPYgZWCA25V+9qnqvyovzndFkKyAoZys6nZSU&#10;CMtdreymom/fPH10RkmIzNZMOysquheBni8fPli0fi5mrnG6FkAwiA3z1le0idHPiyLwRhgWJs4L&#10;i4/SgWERj7ApamAtRje6mJXladE6qD04LkLA24vhkS5zfCkFjy+lDCISXVGsLWYL2V4mWywXbL4B&#10;5hvFD2Wwf6jCMGUx6RjqgkVG3oO6E8ooDi44GSfcmcJJqbjIHJDNtPyNzeuGeZG5oDjBjzKF/xeW&#10;v9iugai6oo+xU5YZ7FH3qb/qr7sf3ef+mvQfuhs0/cf+qvvSfe++dTfdV4LOqFzrwxwDrOwaDqfg&#10;15Bk2EkwaUWCZJfV3o9qi10kfLjkeHtyenZS5kYUtzgPIT4TzpC0qWiIwNSmiStnLbbUwTSLzbbP&#10;Q8TMCDwCUlJtk41M6Se2JnHvkRMDcG2qGX3Te5FqH6rNu7jXYsC+EhL1wPpmOUeeRLHSQLYMZ6h+&#10;Nx2joGeCSKX1CCr/Djr4JpjI0zkCB0Z/zDZ654zOxhFolHVwX9a4O5YqB/8j64Fron3p6n3uXZYD&#10;Ryzrc/gOaYZ/PWf47add/gQAAP//AwBQSwMEFAAGAAgAAAAhAMlO59PdAAAACQEAAA8AAABkcnMv&#10;ZG93bnJldi54bWxMjz1vwjAQhvdK/AfrkLoVp6aiJY2DEKhS2olSBkYTH0lEfLZik6T/vkYd2u0+&#10;Hr33XLYaTct67HxjScLjLAGGVFrdUCXh8PX28ALMB0VatZZQwjd6WOWTu0yl2g70if0+VCyGkE+V&#10;hDoEl3LuyxqN8jPrkOLubDujQmy7iutODTHctFwkyYIb1VC8UCuHmxrLy/5qJAz9WVTCbd6L3cfz&#10;8VJYV8y3Tsr76bh+BRZwDH8w3PSjOuTR6WSvpD1rJcyfFsuI3goBLAK/g5OEpRDA84z//yD/AQAA&#10;//8DAFBLAQItABQABgAIAAAAIQC2gziS/gAAAOEBAAATAAAAAAAAAAAAAAAAAAAAAABbQ29udGVu&#10;dF9UeXBlc10ueG1sUEsBAi0AFAAGAAgAAAAhADj9If/WAAAAlAEAAAsAAAAAAAAAAAAAAAAALwEA&#10;AF9yZWxzLy5yZWxzUEsBAi0AFAAGAAgAAAAhAFnI4I74AQAA/AMAAA4AAAAAAAAAAAAAAAAALgIA&#10;AGRycy9lMm9Eb2MueG1sUEsBAi0AFAAGAAgAAAAhAMlO59PdAAAACQEAAA8AAAAAAAAAAAAAAAAA&#10;UgQAAGRycy9kb3ducmV2LnhtbFBLBQYAAAAABAAEAPMAAABcBQAAAAA=&#10;" strokecolor="black [3200]" strokeweight="2pt">
                <v:stroke endarrow="open"/>
                <v:shadow on="t" color="black" opacity="24903f" origin=",.5" offset="0,.55556mm"/>
              </v:shape>
            </w:pict>
          </mc:Fallback>
        </mc:AlternateContent>
      </w:r>
      <w:r w:rsidR="004516A4" w:rsidRPr="00197BE4">
        <w:rPr>
          <w:noProof/>
          <w:sz w:val="24"/>
          <w:szCs w:val="24"/>
          <w:lang w:eastAsia="ru-RU"/>
        </w:rPr>
        <mc:AlternateContent>
          <mc:Choice Requires="wps">
            <w:drawing>
              <wp:anchor distT="0" distB="0" distL="114300" distR="114300" simplePos="0" relativeHeight="251697152" behindDoc="0" locked="0" layoutInCell="1" allowOverlap="1" wp14:anchorId="7D2D98AD" wp14:editId="59471B3C">
                <wp:simplePos x="0" y="0"/>
                <wp:positionH relativeFrom="column">
                  <wp:posOffset>526415</wp:posOffset>
                </wp:positionH>
                <wp:positionV relativeFrom="paragraph">
                  <wp:posOffset>217170</wp:posOffset>
                </wp:positionV>
                <wp:extent cx="0" cy="368300"/>
                <wp:effectExtent l="95250" t="19050" r="133350" b="88900"/>
                <wp:wrapNone/>
                <wp:docPr id="46" name="Прямая со стрелкой 46"/>
                <wp:cNvGraphicFramePr/>
                <a:graphic xmlns:a="http://schemas.openxmlformats.org/drawingml/2006/main">
                  <a:graphicData uri="http://schemas.microsoft.com/office/word/2010/wordprocessingShape">
                    <wps:wsp>
                      <wps:cNvCnPr/>
                      <wps:spPr>
                        <a:xfrm>
                          <a:off x="0" y="0"/>
                          <a:ext cx="0" cy="3683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46" o:spid="_x0000_s1026" type="#_x0000_t32" style="position:absolute;margin-left:41.45pt;margin-top:17.1pt;width:0;height:29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bMd+AEAAPwDAAAOAAAAZHJzL2Uyb0RvYy54bWysU0uOEzEQ3SNxB8t70p0MikZROrPIABsE&#10;EZ8DeNx22sI/lU062Q1cYI7AFdiw4KM5Q/eNKLuTHsRvgdhUt+16r+o9l5cXe6PJTkBQzlZ0Oikp&#10;EZa7WtltRV+/evzgnJIQma2ZdlZU9CACvVjdv7ds/ULMXON0LYAgiQ2L1le0idEviiLwRhgWJs4L&#10;i4fSgWERl7AtamAtshtdzMpyXrQOag+OixBw93I4pKvML6Xg8bmUQUSiK4q9xRwhx6sUi9WSLbbA&#10;fKP4sQ32D10YpiwWHakuWWTkLahfqIzi4IKTccKdKZyUiousAdVMy5/UvGyYF1kLmhP8aFP4f7T8&#10;2W4DRNUVfTinxDKDd9R96K/7m+5b97G/If277hZD/76/7j51X7sv3W33mWAyOtf6sECCtd3AcRX8&#10;BpINewkmfVEg2We3D6PbYh8JHzY57p7Nz8/KfBHFHc5DiE+EMyT9VDREYGrbxLWzFq/UwTSbzXZP&#10;Q8TKCDwBUlFtU4xM6Ue2JvHgURMDcG3qGXPTeZF6H7rNf/GgxYB9IST6gf3Nco08iWKtgewYzlD9&#10;ZjqyYGaCSKX1CCr/DjrmJpjI0zkCB0V/rDZm54rOxhFolHXwu6pxf2pVDvkn1YPWJPvK1Yd8d9kO&#10;HLHsz/E5pBn+cZ3hd4929R0AAP//AwBQSwMEFAAGAAgAAAAhAOO37xvbAAAABwEAAA8AAABkcnMv&#10;ZG93bnJldi54bWxMjsFOwzAQRO9I/IO1SNyog4ugDdlUqAgpcILCgaMbb5Oo8dqK3ST8PYYLHEcz&#10;evOKzWx7MdIQOscI14sMBHHtTMcNwsf709UKRIiaje4dE8IXBdiU52eFzo2b+I3GXWxEgnDINUIb&#10;o8+lDHVLVoeF88SpO7jB6pji0Egz6CnBbS9Vlt1KqztOD632tG2pPu5OFmEaD6pRfvtcvb7cfR4r&#10;56vlo0e8vJgf7kFEmuPfGH70kzqUyWnvTmyC6BFWap2WCMsbBSL1v3mPsFYKZFnI//7lNwAAAP//&#10;AwBQSwECLQAUAAYACAAAACEAtoM4kv4AAADhAQAAEwAAAAAAAAAAAAAAAAAAAAAAW0NvbnRlbnRf&#10;VHlwZXNdLnhtbFBLAQItABQABgAIAAAAIQA4/SH/1gAAAJQBAAALAAAAAAAAAAAAAAAAAC8BAABf&#10;cmVscy8ucmVsc1BLAQItABQABgAIAAAAIQBApbMd+AEAAPwDAAAOAAAAAAAAAAAAAAAAAC4CAABk&#10;cnMvZTJvRG9jLnhtbFBLAQItABQABgAIAAAAIQDjt+8b2wAAAAcBAAAPAAAAAAAAAAAAAAAAAFIE&#10;AABkcnMvZG93bnJldi54bWxQSwUGAAAAAAQABADzAAAAWgUAAAAA&#10;" strokecolor="black [3200]" strokeweight="2pt">
                <v:stroke endarrow="open"/>
                <v:shadow on="t" color="black" opacity="24903f" origin=",.5" offset="0,.55556mm"/>
              </v:shape>
            </w:pict>
          </mc:Fallback>
        </mc:AlternateContent>
      </w:r>
    </w:p>
    <w:p w:rsidR="00D43AF1" w:rsidRPr="00197BE4" w:rsidRDefault="00D43AF1" w:rsidP="00D43AF1">
      <w:pPr>
        <w:pStyle w:val="Terms"/>
        <w:ind w:firstLine="567"/>
        <w:jc w:val="both"/>
        <w:rPr>
          <w:rFonts w:ascii="Times New Roman" w:hAnsi="Times New Roman"/>
          <w:b w:val="0"/>
          <w:sz w:val="24"/>
          <w:szCs w:val="24"/>
        </w:rPr>
      </w:pPr>
      <w:r w:rsidRPr="00197BE4">
        <w:rPr>
          <w:rFonts w:ascii="Times New Roman" w:hAnsi="Times New Roman"/>
          <w:b w:val="0"/>
          <w:sz w:val="24"/>
          <w:szCs w:val="24"/>
        </w:rPr>
        <w:t xml:space="preserve"> </w:t>
      </w:r>
    </w:p>
    <w:p w:rsidR="00AD2935" w:rsidRPr="00197BE4" w:rsidRDefault="00046787" w:rsidP="00274D09">
      <w:pPr>
        <w:ind w:firstLine="567"/>
      </w:pPr>
      <w:r w:rsidRPr="00197BE4">
        <w:rPr>
          <w:noProof/>
        </w:rPr>
        <mc:AlternateContent>
          <mc:Choice Requires="wps">
            <w:drawing>
              <wp:anchor distT="0" distB="0" distL="114300" distR="114300" simplePos="0" relativeHeight="251702272" behindDoc="0" locked="0" layoutInCell="1" allowOverlap="1" wp14:anchorId="17ECA657" wp14:editId="6CB60D67">
                <wp:simplePos x="0" y="0"/>
                <wp:positionH relativeFrom="column">
                  <wp:posOffset>1557020</wp:posOffset>
                </wp:positionH>
                <wp:positionV relativeFrom="paragraph">
                  <wp:posOffset>114935</wp:posOffset>
                </wp:positionV>
                <wp:extent cx="1628775" cy="676275"/>
                <wp:effectExtent l="0" t="0" r="28575" b="28575"/>
                <wp:wrapNone/>
                <wp:docPr id="49" name="Прямоугольник 49"/>
                <wp:cNvGraphicFramePr/>
                <a:graphic xmlns:a="http://schemas.openxmlformats.org/drawingml/2006/main">
                  <a:graphicData uri="http://schemas.microsoft.com/office/word/2010/wordprocessingShape">
                    <wps:wsp>
                      <wps:cNvSpPr/>
                      <wps:spPr>
                        <a:xfrm>
                          <a:off x="0" y="0"/>
                          <a:ext cx="1628775" cy="676275"/>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046787" w:rsidRDefault="006E647B" w:rsidP="00046787">
                            <w:pPr>
                              <w:pStyle w:val="aff5"/>
                              <w:rPr>
                                <w:rFonts w:ascii="Times New Roman" w:hAnsi="Times New Roman" w:cs="Times New Roman"/>
                                <w:sz w:val="24"/>
                                <w:szCs w:val="24"/>
                              </w:rPr>
                            </w:pPr>
                            <w:r w:rsidRPr="00046787">
                              <w:rPr>
                                <w:rFonts w:ascii="Times New Roman" w:hAnsi="Times New Roman" w:cs="Times New Roman"/>
                                <w:sz w:val="24"/>
                                <w:szCs w:val="24"/>
                              </w:rPr>
                              <w:t>Модифицированная АИС</w:t>
                            </w:r>
                          </w:p>
                          <w:p w:rsidR="006E647B" w:rsidRPr="00442925" w:rsidRDefault="006E647B" w:rsidP="00046787">
                            <w:pPr>
                              <w:ind w:firstLine="0"/>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9" o:spid="_x0000_s1037" style="position:absolute;left:0;text-align:left;margin-left:122.6pt;margin-top:9.05pt;width:128.25pt;height:53.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l3jQIAADAFAAAOAAAAZHJzL2Uyb0RvYy54bWysVEtu2zAQ3RfoHQjuG1mGYydG5MBIkKJA&#10;kARNiqxpirSF8leStuSuCnRboEfoIbop+skZ5Bt1SMmykQZdFN1IM5x58+MbnpxWUqAVs67QKsPp&#10;QQ8jpqjOCzXP8Ju7ixdHGDlPVE6EVizDa+bw6eT5s5PSjFlfL7TImUUQRLlxaTK88N6Mk8TRBZPE&#10;HWjDFBi5tpJ4UO08yS0pIboUSb/XGyaltrmxmjLn4PS8MeJJjM85o/6ac8c8EhmG2nz82vidhW8y&#10;OSHjuSVmUdC2DPIPVUhSKEjahTonnqClLf4IJQtqtdPcH1AtE815QVnsAbpJe4+6uV0Qw2IvMBxn&#10;ujG5/xeWXq1uLCryDA+OMVJEwh3VXzYfNp/rn/XD5mP9tX6of2w+1b/qb/V3BE4wsdK4MQBvzY1t&#10;NQdiaL/iVoY/NIaqOOV1N2VWeUThMB32j0ajQ4wo2IajYR9kCJPs0MY6/5JpiYKQYQu3GIdLVpfO&#10;N65bF8CFapr8UfJrwUIJQr1mHDqDjP2IjpxiZ8KiFQE25G/TNm30DBBeCNGB0qdAwm9BrW+Asciz&#10;Dth7CrjL1nnHjFr5DigLpe3fwbzx33bd9Bra9tWsiteYxgLD0Uzna7hbqxvSO0MvCpjnJXH+hlhg&#10;OewDbK6/hg8XusywbiWMFtq+f+o8+AP5wIpRCVuTYfduSSzDSLxSQMvjdDAIaxaVweGoD4rdt8z2&#10;LWopzzRcRQpvhKFRDP5ebEVutbyHBZ+GrGAiikLuDFNvt8qZb7YZngjKptPoBqtliL9Ut4aG4GHQ&#10;gS931T2xpiWVBzpe6e2GkfEjbjW+Aan0dOk1LyLxdnNtrwDWMlK3fULC3u/r0Wv30E1+AwAA//8D&#10;AFBLAwQUAAYACAAAACEA1egIyt8AAAAKAQAADwAAAGRycy9kb3ducmV2LnhtbEyPwU6DQBCG7ya+&#10;w2ZMvNkF0mKlLI0hMSZ6EuvB25adApGdJeyWgk/veNLjzP/ln2/y/Wx7MeHoO0cK4lUEAql2pqNG&#10;weH96W4LwgdNRveOUMGCHvbF9VWuM+Mu9IZTFRrBJeQzraANYcik9HWLVvuVG5A4O7nR6sDj2Egz&#10;6guX214mUZRKqzviC60esGyx/qrOVsHrIsN0+EgfvqeyW0z1WT6/YKnU7c38uAMRcA5/MPzqszoU&#10;7HR0ZzJe9AqS9SZhlINtDIKBTRTfgzjyIlmnIItc/n+h+AEAAP//AwBQSwECLQAUAAYACAAAACEA&#10;toM4kv4AAADhAQAAEwAAAAAAAAAAAAAAAAAAAAAAW0NvbnRlbnRfVHlwZXNdLnhtbFBLAQItABQA&#10;BgAIAAAAIQA4/SH/1gAAAJQBAAALAAAAAAAAAAAAAAAAAC8BAABfcmVscy8ucmVsc1BLAQItABQA&#10;BgAIAAAAIQC4q/l3jQIAADAFAAAOAAAAAAAAAAAAAAAAAC4CAABkcnMvZTJvRG9jLnhtbFBLAQIt&#10;ABQABgAIAAAAIQDV6AjK3wAAAAoBAAAPAAAAAAAAAAAAAAAAAOcEAABkcnMvZG93bnJldi54bWxQ&#10;SwUGAAAAAAQABADzAAAA8wUAAAAA&#10;" fillcolor="white [3201]" strokecolor="black [3200]" strokeweight="2pt">
                <v:textbox>
                  <w:txbxContent>
                    <w:p w:rsidR="006E647B" w:rsidRPr="00046787" w:rsidRDefault="006E647B" w:rsidP="00046787">
                      <w:pPr>
                        <w:pStyle w:val="aff5"/>
                        <w:rPr>
                          <w:rFonts w:ascii="Times New Roman" w:hAnsi="Times New Roman" w:cs="Times New Roman"/>
                          <w:sz w:val="24"/>
                          <w:szCs w:val="24"/>
                        </w:rPr>
                      </w:pPr>
                      <w:r w:rsidRPr="00046787">
                        <w:rPr>
                          <w:rFonts w:ascii="Times New Roman" w:hAnsi="Times New Roman" w:cs="Times New Roman"/>
                          <w:sz w:val="24"/>
                          <w:szCs w:val="24"/>
                        </w:rPr>
                        <w:t>Модифицированная АИС</w:t>
                      </w:r>
                    </w:p>
                    <w:p w:rsidR="006E647B" w:rsidRPr="00442925" w:rsidRDefault="006E647B" w:rsidP="00046787">
                      <w:pPr>
                        <w:ind w:firstLine="0"/>
                        <w:rPr>
                          <w:sz w:val="24"/>
                          <w:szCs w:val="24"/>
                        </w:rPr>
                      </w:pPr>
                    </w:p>
                  </w:txbxContent>
                </v:textbox>
              </v:rect>
            </w:pict>
          </mc:Fallback>
        </mc:AlternateContent>
      </w:r>
      <w:r w:rsidR="004516A4" w:rsidRPr="00197BE4">
        <w:rPr>
          <w:b/>
          <w:noProof/>
          <w:sz w:val="24"/>
          <w:szCs w:val="24"/>
        </w:rPr>
        <mc:AlternateContent>
          <mc:Choice Requires="wps">
            <w:drawing>
              <wp:anchor distT="0" distB="0" distL="114300" distR="114300" simplePos="0" relativeHeight="251699200" behindDoc="0" locked="0" layoutInCell="1" allowOverlap="1" wp14:anchorId="1F2D124B" wp14:editId="1F23940D">
                <wp:simplePos x="0" y="0"/>
                <wp:positionH relativeFrom="column">
                  <wp:posOffset>-119380</wp:posOffset>
                </wp:positionH>
                <wp:positionV relativeFrom="paragraph">
                  <wp:posOffset>114935</wp:posOffset>
                </wp:positionV>
                <wp:extent cx="1362075" cy="676275"/>
                <wp:effectExtent l="0" t="0" r="28575" b="28575"/>
                <wp:wrapNone/>
                <wp:docPr id="47" name="Прямоугольник 47"/>
                <wp:cNvGraphicFramePr/>
                <a:graphic xmlns:a="http://schemas.openxmlformats.org/drawingml/2006/main">
                  <a:graphicData uri="http://schemas.microsoft.com/office/word/2010/wordprocessingShape">
                    <wps:wsp>
                      <wps:cNvSpPr/>
                      <wps:spPr>
                        <a:xfrm>
                          <a:off x="0" y="0"/>
                          <a:ext cx="1362075" cy="676275"/>
                        </a:xfrm>
                        <a:prstGeom prst="rect">
                          <a:avLst/>
                        </a:prstGeom>
                      </wps:spPr>
                      <wps:style>
                        <a:lnRef idx="2">
                          <a:schemeClr val="dk1"/>
                        </a:lnRef>
                        <a:fillRef idx="1">
                          <a:schemeClr val="lt1"/>
                        </a:fillRef>
                        <a:effectRef idx="0">
                          <a:schemeClr val="dk1"/>
                        </a:effectRef>
                        <a:fontRef idx="minor">
                          <a:schemeClr val="dk1"/>
                        </a:fontRef>
                      </wps:style>
                      <wps:txbx>
                        <w:txbxContent>
                          <w:p w:rsidR="006E647B" w:rsidRPr="004516A4" w:rsidRDefault="006E647B" w:rsidP="004516A4">
                            <w:pPr>
                              <w:pStyle w:val="aff5"/>
                              <w:spacing w:line="262" w:lineRule="auto"/>
                              <w:rPr>
                                <w:rFonts w:ascii="Times New Roman" w:hAnsi="Times New Roman" w:cs="Times New Roman"/>
                                <w:sz w:val="24"/>
                                <w:szCs w:val="24"/>
                              </w:rPr>
                            </w:pPr>
                            <w:r w:rsidRPr="004516A4">
                              <w:rPr>
                                <w:rFonts w:ascii="Times New Roman" w:hAnsi="Times New Roman" w:cs="Times New Roman"/>
                                <w:sz w:val="24"/>
                                <w:szCs w:val="24"/>
                              </w:rPr>
                              <w:t>Новые испытания и сертификация</w:t>
                            </w:r>
                          </w:p>
                          <w:p w:rsidR="006E647B" w:rsidRPr="00442925" w:rsidRDefault="006E647B" w:rsidP="004516A4">
                            <w:pPr>
                              <w:ind w:firstLine="0"/>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38" style="position:absolute;left:0;text-align:left;margin-left:-9.4pt;margin-top:9.05pt;width:107.25pt;height:53.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O3NjgIAADAFAAAOAAAAZHJzL2Uyb0RvYy54bWysVM1uEzEQviPxDpbvdLNLmkDUDYpaFSFV&#10;bUWLena8drPCf9hOdsMJiSsSj8BDcEH89Bk2b8TY+9OqVBwQF+/MznwznplvfPCilgJtmHWlVjlO&#10;90YYMUV1UarrHL+5PH7yDCPniSqI0IrleMscfjF//OigMjOW6ZUWBbMIgig3q0yOV96bWZI4umKS&#10;uD1tmAIj11YSD6q9TgpLKoguRZKNRpOk0rYwVlPmHPw9ao14HuNzzqg/49wxj0SO4W4+njaey3Am&#10;8wMyu7bErEraXYP8wy0kKRUkHUIdEU/Q2pZ/hJIltdpp7veolonmvKQs1gDVpKN71VysiGGxFmiO&#10;M0Ob3P8LS0835xaVRY7HU4wUkTCj5svuw+5z87O52X1svjY3zY/dp+ZX8635jsAJOlYZNwPghTm3&#10;neZADOXX3MrwhcJQHbu8HbrMao8o/EyfTrLRdB8jCrbJdJKBDGGSW7Sxzr9kWqIg5NjCFGNzyebE&#10;+da1dwFcuE2bP0p+K1i4glCvGYfKIGMW0ZFT7FBYtCHAhuJt2qWNngHCSyEGUPoQSPge1PkGGIs8&#10;G4Cjh4C32QbvmFErPwBlqbT9O5i3/n3Vba2hbF8v6zjGNOsntNTFFmZrdUt6Z+hxCf08Ic6fEwss&#10;h32AzfVncHChqxzrTsJope37h/4HfyAfWDGqYGty7N6tiWUYiVcKaPk8HY/DmkVlvD/NQLF3Lcu7&#10;FrWWhxpGkcIbYWgUg78Xvcitllew4IuQFUxEUcidY+ptrxz6dpvhiaBssYhusFqG+BN1YWgIHhod&#10;+HJZXxFrOlJ5oOOp7jeMzO5xq/UNSKUXa695GYkXWt32tRsBrGWkbveEhL2/q0ev24du/hsAAP//&#10;AwBQSwMEFAAGAAgAAAAhAPT3n83fAAAACgEAAA8AAABkcnMvZG93bnJldi54bWxMj0FPg0AQhe8m&#10;/ofNmHhrFxpFiiyNITEmehLrwduWHYHIzhJ2S8Ff7/Rkb2/yXt77Jt/NthcTjr5zpCBeRyCQamc6&#10;ahTsP55XKQgfNBndO0IFC3rYFddXuc6MO9E7TlVoBJeQz7SCNoQhk9LXLVrt125AYu/bjVYHPsdG&#10;mlGfuNz2chNFibS6I15o9YBli/VPdbQK3hYZpv1nsv2dym4x1Vf58oqlUrc389MjiIBz+A/DGZ/R&#10;oWCmgzuS8aJXsIpTRg9spDGIc2B7/wDiwGJzl4Ascnn5QvEHAAD//wMAUEsBAi0AFAAGAAgAAAAh&#10;ALaDOJL+AAAA4QEAABMAAAAAAAAAAAAAAAAAAAAAAFtDb250ZW50X1R5cGVzXS54bWxQSwECLQAU&#10;AAYACAAAACEAOP0h/9YAAACUAQAACwAAAAAAAAAAAAAAAAAvAQAAX3JlbHMvLnJlbHNQSwECLQAU&#10;AAYACAAAACEAW6jtzY4CAAAwBQAADgAAAAAAAAAAAAAAAAAuAgAAZHJzL2Uyb0RvYy54bWxQSwEC&#10;LQAUAAYACAAAACEA9Pefzd8AAAAKAQAADwAAAAAAAAAAAAAAAADoBAAAZHJzL2Rvd25yZXYueG1s&#10;UEsFBgAAAAAEAAQA8wAAAPQFAAAAAA==&#10;" fillcolor="white [3201]" strokecolor="black [3200]" strokeweight="2pt">
                <v:textbox>
                  <w:txbxContent>
                    <w:p w:rsidR="006E647B" w:rsidRPr="004516A4" w:rsidRDefault="006E647B" w:rsidP="004516A4">
                      <w:pPr>
                        <w:pStyle w:val="aff5"/>
                        <w:spacing w:line="262" w:lineRule="auto"/>
                        <w:rPr>
                          <w:rFonts w:ascii="Times New Roman" w:hAnsi="Times New Roman" w:cs="Times New Roman"/>
                          <w:sz w:val="24"/>
                          <w:szCs w:val="24"/>
                        </w:rPr>
                      </w:pPr>
                      <w:r w:rsidRPr="004516A4">
                        <w:rPr>
                          <w:rFonts w:ascii="Times New Roman" w:hAnsi="Times New Roman" w:cs="Times New Roman"/>
                          <w:sz w:val="24"/>
                          <w:szCs w:val="24"/>
                        </w:rPr>
                        <w:t>Новые испытания и сертификация</w:t>
                      </w:r>
                    </w:p>
                    <w:p w:rsidR="006E647B" w:rsidRPr="00442925" w:rsidRDefault="006E647B" w:rsidP="004516A4">
                      <w:pPr>
                        <w:ind w:firstLine="0"/>
                        <w:rPr>
                          <w:sz w:val="24"/>
                          <w:szCs w:val="24"/>
                        </w:rPr>
                      </w:pPr>
                    </w:p>
                  </w:txbxContent>
                </v:textbox>
              </v:rect>
            </w:pict>
          </mc:Fallback>
        </mc:AlternateContent>
      </w:r>
    </w:p>
    <w:p w:rsidR="00181CDF" w:rsidRPr="00197BE4" w:rsidRDefault="00181CDF" w:rsidP="00181CDF">
      <w:pPr>
        <w:pStyle w:val="Definition"/>
      </w:pPr>
    </w:p>
    <w:p w:rsidR="005576D7" w:rsidRPr="00197BE4" w:rsidRDefault="005576D7" w:rsidP="005576D7">
      <w:pPr>
        <w:ind w:firstLine="567"/>
        <w:rPr>
          <w:sz w:val="24"/>
          <w:szCs w:val="24"/>
        </w:rPr>
      </w:pPr>
    </w:p>
    <w:p w:rsidR="00CF3C5A" w:rsidRPr="00197BE4" w:rsidRDefault="00CF3C5A" w:rsidP="00CF3C5A">
      <w:pPr>
        <w:pStyle w:val="Definition"/>
        <w:ind w:firstLine="567"/>
      </w:pPr>
    </w:p>
    <w:p w:rsidR="00CF3C5A" w:rsidRPr="00197BE4" w:rsidRDefault="00CF3C5A" w:rsidP="00CF3C5A">
      <w:pPr>
        <w:pStyle w:val="Terms"/>
        <w:spacing w:line="240" w:lineRule="auto"/>
        <w:ind w:firstLine="567"/>
        <w:jc w:val="both"/>
        <w:rPr>
          <w:rFonts w:ascii="Times New Roman" w:hAnsi="Times New Roman"/>
          <w:b w:val="0"/>
          <w:sz w:val="24"/>
          <w:szCs w:val="24"/>
        </w:rPr>
      </w:pPr>
      <w:r w:rsidRPr="00197BE4">
        <w:rPr>
          <w:rFonts w:ascii="Times New Roman" w:hAnsi="Times New Roman"/>
          <w:b w:val="0"/>
          <w:sz w:val="24"/>
          <w:szCs w:val="24"/>
        </w:rPr>
        <w:t xml:space="preserve"> </w:t>
      </w:r>
    </w:p>
    <w:p w:rsidR="00CF3C5A" w:rsidRPr="00197BE4" w:rsidRDefault="00046787" w:rsidP="00046787">
      <w:pPr>
        <w:pStyle w:val="Definition"/>
        <w:jc w:val="center"/>
        <w:rPr>
          <w:rFonts w:ascii="Times New Roman" w:hAnsi="Times New Roman"/>
          <w:b/>
          <w:sz w:val="24"/>
          <w:szCs w:val="24"/>
        </w:rPr>
      </w:pPr>
      <w:r w:rsidRPr="00197BE4">
        <w:rPr>
          <w:rFonts w:ascii="Times New Roman" w:hAnsi="Times New Roman"/>
          <w:b/>
          <w:sz w:val="24"/>
          <w:szCs w:val="24"/>
        </w:rPr>
        <w:t>Рисунок A.1 – Иллюстрация процесса контроля и оценки конструктивных изменений</w:t>
      </w:r>
    </w:p>
    <w:p w:rsidR="00877C9D" w:rsidRPr="00197BE4" w:rsidRDefault="00877C9D" w:rsidP="004636A8">
      <w:pPr>
        <w:pStyle w:val="Style15"/>
        <w:widowControl/>
        <w:ind w:firstLine="0"/>
        <w:jc w:val="center"/>
        <w:rPr>
          <w:rStyle w:val="FontStyle54"/>
          <w:rFonts w:ascii="Times New Roman" w:hAnsi="Times New Roman" w:cs="Times New Roman"/>
          <w:b/>
          <w:sz w:val="24"/>
          <w:lang w:eastAsia="en-US"/>
        </w:rPr>
      </w:pPr>
      <w:r w:rsidRPr="00197BE4">
        <w:rPr>
          <w:rStyle w:val="FontStyle54"/>
          <w:rFonts w:ascii="Times New Roman" w:hAnsi="Times New Roman" w:cs="Times New Roman"/>
          <w:b/>
          <w:sz w:val="24"/>
          <w:lang w:eastAsia="en-US"/>
        </w:rPr>
        <w:lastRenderedPageBreak/>
        <w:t>Библиография</w:t>
      </w:r>
    </w:p>
    <w:p w:rsidR="00877C9D" w:rsidRPr="00197BE4" w:rsidRDefault="00877C9D" w:rsidP="00877C9D">
      <w:pPr>
        <w:pStyle w:val="Style9"/>
        <w:widowControl/>
        <w:rPr>
          <w:rStyle w:val="FontStyle50"/>
          <w:rFonts w:ascii="Times New Roman" w:hAnsi="Times New Roman" w:cs="Times New Roman"/>
          <w:sz w:val="24"/>
          <w:szCs w:val="24"/>
          <w:lang w:eastAsia="en-US"/>
        </w:rPr>
      </w:pPr>
    </w:p>
    <w:p w:rsidR="00043FF6" w:rsidRPr="00197BE4" w:rsidRDefault="004636A8" w:rsidP="00792EDD">
      <w:pPr>
        <w:pStyle w:val="Style9"/>
        <w:widowControl/>
        <w:ind w:firstLine="567"/>
        <w:rPr>
          <w:rFonts w:ascii="Times New Roman" w:hAnsi="Times New Roman" w:cs="Times New Roman"/>
        </w:rPr>
      </w:pPr>
      <w:proofErr w:type="gramStart"/>
      <w:r w:rsidRPr="00197BE4">
        <w:rPr>
          <w:rStyle w:val="FontStyle50"/>
          <w:rFonts w:ascii="Times New Roman" w:hAnsi="Times New Roman" w:cs="Times New Roman"/>
          <w:sz w:val="24"/>
          <w:szCs w:val="24"/>
          <w:lang w:eastAsia="en-US"/>
        </w:rPr>
        <w:t>[</w:t>
      </w:r>
      <w:r w:rsidRPr="00197BE4">
        <w:rPr>
          <w:rFonts w:ascii="Times New Roman" w:hAnsi="Times New Roman" w:cs="Times New Roman"/>
        </w:rPr>
        <w:t xml:space="preserve">1] </w:t>
      </w:r>
      <w:r w:rsidR="0075794C" w:rsidRPr="00197BE4">
        <w:rPr>
          <w:rFonts w:ascii="Times New Roman" w:hAnsi="Times New Roman" w:cs="Times New Roman"/>
        </w:rPr>
        <w:t xml:space="preserve"> </w:t>
      </w:r>
      <w:r w:rsidR="00043FF6" w:rsidRPr="00197BE4">
        <w:rPr>
          <w:rFonts w:ascii="Times New Roman" w:hAnsi="Times New Roman" w:cs="Times New Roman"/>
          <w:lang w:val="en-US"/>
        </w:rPr>
        <w:t>Directive</w:t>
      </w:r>
      <w:r w:rsidR="00043FF6" w:rsidRPr="00197BE4">
        <w:rPr>
          <w:rFonts w:ascii="Times New Roman" w:hAnsi="Times New Roman" w:cs="Times New Roman"/>
        </w:rPr>
        <w:t xml:space="preserve"> 2001/80/</w:t>
      </w:r>
      <w:r w:rsidR="00043FF6" w:rsidRPr="00197BE4">
        <w:rPr>
          <w:rFonts w:ascii="Times New Roman" w:hAnsi="Times New Roman" w:cs="Times New Roman"/>
          <w:lang w:val="en-US"/>
        </w:rPr>
        <w:t>EC</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of</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the</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European</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Parliament</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and</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of</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the</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Council</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of</w:t>
      </w:r>
      <w:r w:rsidR="00043FF6" w:rsidRPr="00197BE4">
        <w:rPr>
          <w:rFonts w:ascii="Times New Roman" w:hAnsi="Times New Roman" w:cs="Times New Roman"/>
        </w:rPr>
        <w:t xml:space="preserve"> 23 </w:t>
      </w:r>
      <w:r w:rsidR="00043FF6" w:rsidRPr="00197BE4">
        <w:rPr>
          <w:rFonts w:ascii="Times New Roman" w:hAnsi="Times New Roman" w:cs="Times New Roman"/>
          <w:lang w:val="en-US"/>
        </w:rPr>
        <w:t>October</w:t>
      </w:r>
      <w:r w:rsidR="00043FF6" w:rsidRPr="00197BE4">
        <w:rPr>
          <w:rFonts w:ascii="Times New Roman" w:hAnsi="Times New Roman" w:cs="Times New Roman"/>
        </w:rPr>
        <w:t xml:space="preserve"> 2001 </w:t>
      </w:r>
      <w:r w:rsidR="00043FF6" w:rsidRPr="00197BE4">
        <w:rPr>
          <w:rFonts w:ascii="Times New Roman" w:hAnsi="Times New Roman" w:cs="Times New Roman"/>
          <w:lang w:val="en-US"/>
        </w:rPr>
        <w:t>on</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the</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limitation</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of</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emissions</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of</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certain</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pollutants</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into</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the</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air</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from</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large</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combustion</w:t>
      </w:r>
      <w:r w:rsidR="00043FF6" w:rsidRPr="00197BE4">
        <w:rPr>
          <w:rFonts w:ascii="Times New Roman" w:hAnsi="Times New Roman" w:cs="Times New Roman"/>
        </w:rPr>
        <w:t xml:space="preserve"> </w:t>
      </w:r>
      <w:r w:rsidR="00043FF6" w:rsidRPr="00197BE4">
        <w:rPr>
          <w:rFonts w:ascii="Times New Roman" w:hAnsi="Times New Roman" w:cs="Times New Roman"/>
          <w:lang w:val="en-US"/>
        </w:rPr>
        <w:t>plants</w:t>
      </w:r>
      <w:r w:rsidR="00043FF6" w:rsidRPr="00197BE4">
        <w:rPr>
          <w:rFonts w:ascii="Times New Roman" w:hAnsi="Times New Roman" w:cs="Times New Roman"/>
        </w:rPr>
        <w:t xml:space="preserve"> (Директива 2001/80/EC Европейского парламента и Совета от 23 октября 2001 года об ограничении выбросов в воздух определенных загрязняющих веществ от крупных мусоросжигательных заводов).</w:t>
      </w:r>
      <w:proofErr w:type="gramEnd"/>
    </w:p>
    <w:p w:rsidR="007F1217" w:rsidRPr="00197BE4" w:rsidRDefault="00E7686B" w:rsidP="00043FF6">
      <w:pPr>
        <w:pStyle w:val="Style9"/>
        <w:widowControl/>
        <w:ind w:firstLine="567"/>
        <w:rPr>
          <w:rFonts w:ascii="Times New Roman" w:hAnsi="Times New Roman" w:cs="Times New Roman"/>
          <w:lang w:val="en-US"/>
        </w:rPr>
      </w:pPr>
      <w:r w:rsidRPr="00197BE4">
        <w:rPr>
          <w:rFonts w:ascii="Times New Roman" w:hAnsi="Times New Roman" w:cs="Times New Roman"/>
          <w:lang w:val="en-US"/>
        </w:rPr>
        <w:t xml:space="preserve">[2] </w:t>
      </w:r>
      <w:r w:rsidR="00043FF6" w:rsidRPr="00197BE4">
        <w:rPr>
          <w:rFonts w:ascii="Times New Roman" w:hAnsi="Times New Roman" w:cs="Times New Roman"/>
          <w:lang w:val="en-US" w:eastAsia="en-US"/>
        </w:rPr>
        <w:t>Directive 2000/76/EC of the European Parliament and of the Council of 4 December 2000 on the incineration of waste</w:t>
      </w:r>
      <w:r w:rsidR="00043FF6" w:rsidRPr="00197BE4">
        <w:rPr>
          <w:rFonts w:ascii="Times New Roman" w:hAnsi="Times New Roman" w:cs="Times New Roman"/>
          <w:lang w:val="en-US"/>
        </w:rPr>
        <w:t xml:space="preserve"> (</w:t>
      </w:r>
      <w:proofErr w:type="spellStart"/>
      <w:r w:rsidR="00043FF6" w:rsidRPr="00197BE4">
        <w:rPr>
          <w:rFonts w:ascii="Times New Roman" w:hAnsi="Times New Roman" w:cs="Times New Roman"/>
          <w:lang w:val="en-US" w:eastAsia="en-US"/>
        </w:rPr>
        <w:t>Директива</w:t>
      </w:r>
      <w:proofErr w:type="spellEnd"/>
      <w:r w:rsidR="00043FF6" w:rsidRPr="00197BE4">
        <w:rPr>
          <w:rFonts w:ascii="Times New Roman" w:hAnsi="Times New Roman" w:cs="Times New Roman"/>
          <w:lang w:val="en-US" w:eastAsia="en-US"/>
        </w:rPr>
        <w:t xml:space="preserve"> 2000/76/EC </w:t>
      </w:r>
      <w:proofErr w:type="spellStart"/>
      <w:r w:rsidR="00043FF6" w:rsidRPr="00197BE4">
        <w:rPr>
          <w:rFonts w:ascii="Times New Roman" w:hAnsi="Times New Roman" w:cs="Times New Roman"/>
          <w:lang w:val="en-US" w:eastAsia="en-US"/>
        </w:rPr>
        <w:t>Европейского</w:t>
      </w:r>
      <w:proofErr w:type="spellEnd"/>
      <w:r w:rsidR="00043FF6" w:rsidRPr="00197BE4">
        <w:rPr>
          <w:rFonts w:ascii="Times New Roman" w:hAnsi="Times New Roman" w:cs="Times New Roman"/>
          <w:lang w:val="en-US" w:eastAsia="en-US"/>
        </w:rPr>
        <w:t xml:space="preserve"> </w:t>
      </w:r>
      <w:proofErr w:type="spellStart"/>
      <w:r w:rsidR="00043FF6" w:rsidRPr="00197BE4">
        <w:rPr>
          <w:rFonts w:ascii="Times New Roman" w:hAnsi="Times New Roman" w:cs="Times New Roman"/>
          <w:lang w:val="en-US" w:eastAsia="en-US"/>
        </w:rPr>
        <w:t>парламента</w:t>
      </w:r>
      <w:proofErr w:type="spellEnd"/>
      <w:r w:rsidR="00043FF6" w:rsidRPr="00197BE4">
        <w:rPr>
          <w:rFonts w:ascii="Times New Roman" w:hAnsi="Times New Roman" w:cs="Times New Roman"/>
          <w:lang w:val="en-US" w:eastAsia="en-US"/>
        </w:rPr>
        <w:t xml:space="preserve"> и </w:t>
      </w:r>
      <w:proofErr w:type="spellStart"/>
      <w:r w:rsidR="00043FF6" w:rsidRPr="00197BE4">
        <w:rPr>
          <w:rFonts w:ascii="Times New Roman" w:hAnsi="Times New Roman" w:cs="Times New Roman"/>
          <w:lang w:val="en-US" w:eastAsia="en-US"/>
        </w:rPr>
        <w:t>Совета</w:t>
      </w:r>
      <w:proofErr w:type="spellEnd"/>
      <w:r w:rsidR="00043FF6" w:rsidRPr="00197BE4">
        <w:rPr>
          <w:rFonts w:ascii="Times New Roman" w:hAnsi="Times New Roman" w:cs="Times New Roman"/>
          <w:lang w:val="en-US" w:eastAsia="en-US"/>
        </w:rPr>
        <w:t xml:space="preserve"> </w:t>
      </w:r>
      <w:proofErr w:type="spellStart"/>
      <w:r w:rsidR="00043FF6" w:rsidRPr="00197BE4">
        <w:rPr>
          <w:rFonts w:ascii="Times New Roman" w:hAnsi="Times New Roman" w:cs="Times New Roman"/>
          <w:lang w:val="en-US" w:eastAsia="en-US"/>
        </w:rPr>
        <w:t>от</w:t>
      </w:r>
      <w:proofErr w:type="spellEnd"/>
      <w:r w:rsidR="00043FF6" w:rsidRPr="00197BE4">
        <w:rPr>
          <w:rFonts w:ascii="Times New Roman" w:hAnsi="Times New Roman" w:cs="Times New Roman"/>
          <w:lang w:val="en-US" w:eastAsia="en-US"/>
        </w:rPr>
        <w:t xml:space="preserve"> 4 </w:t>
      </w:r>
      <w:proofErr w:type="spellStart"/>
      <w:r w:rsidR="00043FF6" w:rsidRPr="00197BE4">
        <w:rPr>
          <w:rFonts w:ascii="Times New Roman" w:hAnsi="Times New Roman" w:cs="Times New Roman"/>
          <w:lang w:val="en-US" w:eastAsia="en-US"/>
        </w:rPr>
        <w:t>декабря</w:t>
      </w:r>
      <w:proofErr w:type="spellEnd"/>
      <w:r w:rsidR="00043FF6" w:rsidRPr="00197BE4">
        <w:rPr>
          <w:rFonts w:ascii="Times New Roman" w:hAnsi="Times New Roman" w:cs="Times New Roman"/>
          <w:lang w:val="en-US" w:eastAsia="en-US"/>
        </w:rPr>
        <w:t xml:space="preserve"> 2000 </w:t>
      </w:r>
      <w:proofErr w:type="spellStart"/>
      <w:r w:rsidR="00043FF6" w:rsidRPr="00197BE4">
        <w:rPr>
          <w:rFonts w:ascii="Times New Roman" w:hAnsi="Times New Roman" w:cs="Times New Roman"/>
          <w:lang w:val="en-US" w:eastAsia="en-US"/>
        </w:rPr>
        <w:t>года</w:t>
      </w:r>
      <w:proofErr w:type="spellEnd"/>
      <w:r w:rsidR="00043FF6" w:rsidRPr="00197BE4">
        <w:rPr>
          <w:rFonts w:ascii="Times New Roman" w:hAnsi="Times New Roman" w:cs="Times New Roman"/>
          <w:lang w:val="en-US" w:eastAsia="en-US"/>
        </w:rPr>
        <w:t xml:space="preserve"> о </w:t>
      </w:r>
      <w:proofErr w:type="spellStart"/>
      <w:r w:rsidR="00043FF6" w:rsidRPr="00197BE4">
        <w:rPr>
          <w:rFonts w:ascii="Times New Roman" w:hAnsi="Times New Roman" w:cs="Times New Roman"/>
          <w:lang w:val="en-US" w:eastAsia="en-US"/>
        </w:rPr>
        <w:t>сжигании</w:t>
      </w:r>
      <w:proofErr w:type="spellEnd"/>
      <w:r w:rsidR="00043FF6" w:rsidRPr="00197BE4">
        <w:rPr>
          <w:rFonts w:ascii="Times New Roman" w:hAnsi="Times New Roman" w:cs="Times New Roman"/>
          <w:lang w:val="en-US" w:eastAsia="en-US"/>
        </w:rPr>
        <w:t xml:space="preserve"> </w:t>
      </w:r>
      <w:proofErr w:type="spellStart"/>
      <w:r w:rsidR="00043FF6" w:rsidRPr="00197BE4">
        <w:rPr>
          <w:rFonts w:ascii="Times New Roman" w:hAnsi="Times New Roman" w:cs="Times New Roman"/>
          <w:lang w:val="en-US" w:eastAsia="en-US"/>
        </w:rPr>
        <w:t>отходов</w:t>
      </w:r>
      <w:proofErr w:type="spellEnd"/>
      <w:r w:rsidR="00043FF6" w:rsidRPr="00197BE4">
        <w:rPr>
          <w:rFonts w:ascii="Times New Roman" w:hAnsi="Times New Roman" w:cs="Times New Roman"/>
          <w:lang w:val="en-US"/>
        </w:rPr>
        <w:t>).</w:t>
      </w:r>
    </w:p>
    <w:p w:rsidR="00792EDD" w:rsidRPr="00197BE4" w:rsidRDefault="00043FF6" w:rsidP="00BB108B">
      <w:pPr>
        <w:pStyle w:val="Style9"/>
        <w:widowControl/>
        <w:ind w:firstLine="567"/>
        <w:rPr>
          <w:rFonts w:ascii="Times New Roman" w:hAnsi="Times New Roman" w:cs="Times New Roman"/>
          <w:lang w:val="en-US"/>
        </w:rPr>
      </w:pPr>
      <w:r w:rsidRPr="00197BE4">
        <w:rPr>
          <w:rFonts w:ascii="Times New Roman" w:hAnsi="Times New Roman" w:cs="Times New Roman"/>
          <w:lang w:val="en-US"/>
        </w:rPr>
        <w:t>[3] Council Directive 96/62/EC of 27 September 1996 on ambient air quality assessment and management (</w:t>
      </w:r>
      <w:r w:rsidRPr="00197BE4">
        <w:rPr>
          <w:rFonts w:ascii="Times New Roman" w:hAnsi="Times New Roman" w:cs="Times New Roman"/>
        </w:rPr>
        <w:t>Директива</w:t>
      </w:r>
      <w:r w:rsidRPr="00197BE4">
        <w:rPr>
          <w:rFonts w:ascii="Times New Roman" w:hAnsi="Times New Roman" w:cs="Times New Roman"/>
          <w:lang w:val="en-US"/>
        </w:rPr>
        <w:t xml:space="preserve"> </w:t>
      </w:r>
      <w:r w:rsidRPr="00197BE4">
        <w:rPr>
          <w:rFonts w:ascii="Times New Roman" w:hAnsi="Times New Roman" w:cs="Times New Roman"/>
        </w:rPr>
        <w:t>Совета</w:t>
      </w:r>
      <w:r w:rsidRPr="00197BE4">
        <w:rPr>
          <w:rFonts w:ascii="Times New Roman" w:hAnsi="Times New Roman" w:cs="Times New Roman"/>
          <w:lang w:val="en-US"/>
        </w:rPr>
        <w:t xml:space="preserve"> 96/62/EC </w:t>
      </w:r>
      <w:r w:rsidRPr="00197BE4">
        <w:rPr>
          <w:rFonts w:ascii="Times New Roman" w:hAnsi="Times New Roman" w:cs="Times New Roman"/>
        </w:rPr>
        <w:t>от</w:t>
      </w:r>
      <w:r w:rsidRPr="00197BE4">
        <w:rPr>
          <w:rFonts w:ascii="Times New Roman" w:hAnsi="Times New Roman" w:cs="Times New Roman"/>
          <w:lang w:val="en-US"/>
        </w:rPr>
        <w:t xml:space="preserve"> 27 </w:t>
      </w:r>
      <w:r w:rsidRPr="00197BE4">
        <w:rPr>
          <w:rFonts w:ascii="Times New Roman" w:hAnsi="Times New Roman" w:cs="Times New Roman"/>
        </w:rPr>
        <w:t>сентября</w:t>
      </w:r>
      <w:r w:rsidRPr="00197BE4">
        <w:rPr>
          <w:rFonts w:ascii="Times New Roman" w:hAnsi="Times New Roman" w:cs="Times New Roman"/>
          <w:lang w:val="en-US"/>
        </w:rPr>
        <w:t xml:space="preserve"> 1996 </w:t>
      </w:r>
      <w:r w:rsidRPr="00197BE4">
        <w:rPr>
          <w:rFonts w:ascii="Times New Roman" w:hAnsi="Times New Roman" w:cs="Times New Roman"/>
        </w:rPr>
        <w:t>года</w:t>
      </w:r>
      <w:r w:rsidRPr="00197BE4">
        <w:rPr>
          <w:rFonts w:ascii="Times New Roman" w:hAnsi="Times New Roman" w:cs="Times New Roman"/>
          <w:lang w:val="en-US"/>
        </w:rPr>
        <w:t xml:space="preserve"> </w:t>
      </w:r>
      <w:r w:rsidRPr="00197BE4">
        <w:rPr>
          <w:rFonts w:ascii="Times New Roman" w:hAnsi="Times New Roman" w:cs="Times New Roman"/>
        </w:rPr>
        <w:t>по</w:t>
      </w:r>
      <w:r w:rsidRPr="00197BE4">
        <w:rPr>
          <w:rFonts w:ascii="Times New Roman" w:hAnsi="Times New Roman" w:cs="Times New Roman"/>
          <w:lang w:val="en-US"/>
        </w:rPr>
        <w:t xml:space="preserve"> </w:t>
      </w:r>
      <w:r w:rsidRPr="00197BE4">
        <w:rPr>
          <w:rFonts w:ascii="Times New Roman" w:hAnsi="Times New Roman" w:cs="Times New Roman"/>
        </w:rPr>
        <w:t>оценке</w:t>
      </w:r>
      <w:r w:rsidRPr="00197BE4">
        <w:rPr>
          <w:rFonts w:ascii="Times New Roman" w:hAnsi="Times New Roman" w:cs="Times New Roman"/>
          <w:lang w:val="en-US"/>
        </w:rPr>
        <w:t xml:space="preserve"> </w:t>
      </w:r>
      <w:r w:rsidRPr="00197BE4">
        <w:rPr>
          <w:rFonts w:ascii="Times New Roman" w:hAnsi="Times New Roman" w:cs="Times New Roman"/>
        </w:rPr>
        <w:t>и</w:t>
      </w:r>
      <w:r w:rsidRPr="00197BE4">
        <w:rPr>
          <w:rFonts w:ascii="Times New Roman" w:hAnsi="Times New Roman" w:cs="Times New Roman"/>
          <w:lang w:val="en-US"/>
        </w:rPr>
        <w:t xml:space="preserve"> </w:t>
      </w:r>
      <w:r w:rsidRPr="00197BE4">
        <w:rPr>
          <w:rFonts w:ascii="Times New Roman" w:hAnsi="Times New Roman" w:cs="Times New Roman"/>
        </w:rPr>
        <w:t>управлению</w:t>
      </w:r>
      <w:r w:rsidRPr="00197BE4">
        <w:rPr>
          <w:rFonts w:ascii="Times New Roman" w:hAnsi="Times New Roman" w:cs="Times New Roman"/>
          <w:lang w:val="en-US"/>
        </w:rPr>
        <w:t xml:space="preserve"> </w:t>
      </w:r>
      <w:r w:rsidRPr="00197BE4">
        <w:rPr>
          <w:rFonts w:ascii="Times New Roman" w:hAnsi="Times New Roman" w:cs="Times New Roman"/>
        </w:rPr>
        <w:t>качеством</w:t>
      </w:r>
      <w:r w:rsidRPr="00197BE4">
        <w:rPr>
          <w:rFonts w:ascii="Times New Roman" w:hAnsi="Times New Roman" w:cs="Times New Roman"/>
          <w:lang w:val="en-US"/>
        </w:rPr>
        <w:t xml:space="preserve"> </w:t>
      </w:r>
      <w:r w:rsidRPr="00197BE4">
        <w:rPr>
          <w:rFonts w:ascii="Times New Roman" w:hAnsi="Times New Roman" w:cs="Times New Roman"/>
        </w:rPr>
        <w:t>атмосферного</w:t>
      </w:r>
      <w:r w:rsidRPr="00197BE4">
        <w:rPr>
          <w:rFonts w:ascii="Times New Roman" w:hAnsi="Times New Roman" w:cs="Times New Roman"/>
          <w:lang w:val="en-US"/>
        </w:rPr>
        <w:t xml:space="preserve"> </w:t>
      </w:r>
      <w:r w:rsidRPr="00197BE4">
        <w:rPr>
          <w:rFonts w:ascii="Times New Roman" w:hAnsi="Times New Roman" w:cs="Times New Roman"/>
        </w:rPr>
        <w:t>воздуха</w:t>
      </w:r>
      <w:r w:rsidRPr="00197BE4">
        <w:rPr>
          <w:rFonts w:ascii="Times New Roman" w:hAnsi="Times New Roman" w:cs="Times New Roman"/>
          <w:lang w:val="en-US"/>
        </w:rPr>
        <w:t>).</w:t>
      </w:r>
    </w:p>
    <w:p w:rsidR="00043FF6" w:rsidRPr="00197BE4" w:rsidRDefault="00043FF6" w:rsidP="00BB108B">
      <w:pPr>
        <w:pStyle w:val="Style9"/>
        <w:widowControl/>
        <w:ind w:firstLine="567"/>
        <w:rPr>
          <w:rFonts w:ascii="Times New Roman" w:hAnsi="Times New Roman" w:cs="Times New Roman"/>
          <w:lang w:val="en-US"/>
        </w:rPr>
      </w:pPr>
      <w:r w:rsidRPr="00197BE4">
        <w:rPr>
          <w:rFonts w:ascii="Times New Roman" w:hAnsi="Times New Roman" w:cs="Times New Roman"/>
          <w:lang w:val="en-US"/>
        </w:rPr>
        <w:t xml:space="preserve">[4] Council Directive 1999/30/EC of 22 April 1999 relating to limit values for </w:t>
      </w:r>
      <w:proofErr w:type="spellStart"/>
      <w:r w:rsidRPr="00197BE4">
        <w:rPr>
          <w:rFonts w:ascii="Times New Roman" w:hAnsi="Times New Roman" w:cs="Times New Roman"/>
          <w:lang w:val="en-US"/>
        </w:rPr>
        <w:t>sulphur</w:t>
      </w:r>
      <w:proofErr w:type="spellEnd"/>
      <w:r w:rsidRPr="00197BE4">
        <w:rPr>
          <w:rFonts w:ascii="Times New Roman" w:hAnsi="Times New Roman" w:cs="Times New Roman"/>
          <w:lang w:val="en-US"/>
        </w:rPr>
        <w:t xml:space="preserve"> dioxide, nitrogen dioxide and oxides of nitrogen, particulate matter and lead in ambient air (</w:t>
      </w:r>
      <w:r w:rsidRPr="00197BE4">
        <w:rPr>
          <w:rFonts w:ascii="Times New Roman" w:hAnsi="Times New Roman" w:cs="Times New Roman"/>
        </w:rPr>
        <w:t>Директива</w:t>
      </w:r>
      <w:r w:rsidRPr="00197BE4">
        <w:rPr>
          <w:rFonts w:ascii="Times New Roman" w:hAnsi="Times New Roman" w:cs="Times New Roman"/>
          <w:lang w:val="en-US"/>
        </w:rPr>
        <w:t xml:space="preserve"> </w:t>
      </w:r>
      <w:r w:rsidRPr="00197BE4">
        <w:rPr>
          <w:rFonts w:ascii="Times New Roman" w:hAnsi="Times New Roman" w:cs="Times New Roman"/>
        </w:rPr>
        <w:t>Совета</w:t>
      </w:r>
      <w:r w:rsidRPr="00197BE4">
        <w:rPr>
          <w:rFonts w:ascii="Times New Roman" w:hAnsi="Times New Roman" w:cs="Times New Roman"/>
          <w:lang w:val="en-US"/>
        </w:rPr>
        <w:t xml:space="preserve"> 1999/30/EC </w:t>
      </w:r>
      <w:r w:rsidRPr="00197BE4">
        <w:rPr>
          <w:rFonts w:ascii="Times New Roman" w:hAnsi="Times New Roman" w:cs="Times New Roman"/>
        </w:rPr>
        <w:t>от</w:t>
      </w:r>
      <w:r w:rsidRPr="00197BE4">
        <w:rPr>
          <w:rFonts w:ascii="Times New Roman" w:hAnsi="Times New Roman" w:cs="Times New Roman"/>
          <w:lang w:val="en-US"/>
        </w:rPr>
        <w:t xml:space="preserve"> 22 </w:t>
      </w:r>
      <w:r w:rsidRPr="00197BE4">
        <w:rPr>
          <w:rFonts w:ascii="Times New Roman" w:hAnsi="Times New Roman" w:cs="Times New Roman"/>
        </w:rPr>
        <w:t>апреля</w:t>
      </w:r>
      <w:r w:rsidRPr="00197BE4">
        <w:rPr>
          <w:rFonts w:ascii="Times New Roman" w:hAnsi="Times New Roman" w:cs="Times New Roman"/>
          <w:lang w:val="en-US"/>
        </w:rPr>
        <w:t xml:space="preserve"> 1999 </w:t>
      </w:r>
      <w:r w:rsidRPr="00197BE4">
        <w:rPr>
          <w:rFonts w:ascii="Times New Roman" w:hAnsi="Times New Roman" w:cs="Times New Roman"/>
        </w:rPr>
        <w:t>года</w:t>
      </w:r>
      <w:r w:rsidRPr="00197BE4">
        <w:rPr>
          <w:rFonts w:ascii="Times New Roman" w:hAnsi="Times New Roman" w:cs="Times New Roman"/>
          <w:lang w:val="en-US"/>
        </w:rPr>
        <w:t xml:space="preserve">, </w:t>
      </w:r>
      <w:r w:rsidRPr="00197BE4">
        <w:rPr>
          <w:rFonts w:ascii="Times New Roman" w:hAnsi="Times New Roman" w:cs="Times New Roman"/>
        </w:rPr>
        <w:t>касающаяся</w:t>
      </w:r>
      <w:r w:rsidRPr="00197BE4">
        <w:rPr>
          <w:rFonts w:ascii="Times New Roman" w:hAnsi="Times New Roman" w:cs="Times New Roman"/>
          <w:lang w:val="en-US"/>
        </w:rPr>
        <w:t xml:space="preserve"> </w:t>
      </w:r>
      <w:r w:rsidRPr="00197BE4">
        <w:rPr>
          <w:rFonts w:ascii="Times New Roman" w:hAnsi="Times New Roman" w:cs="Times New Roman"/>
        </w:rPr>
        <w:t>предельных</w:t>
      </w:r>
      <w:r w:rsidRPr="00197BE4">
        <w:rPr>
          <w:rFonts w:ascii="Times New Roman" w:hAnsi="Times New Roman" w:cs="Times New Roman"/>
          <w:lang w:val="en-US"/>
        </w:rPr>
        <w:t xml:space="preserve"> </w:t>
      </w:r>
      <w:r w:rsidRPr="00197BE4">
        <w:rPr>
          <w:rFonts w:ascii="Times New Roman" w:hAnsi="Times New Roman" w:cs="Times New Roman"/>
        </w:rPr>
        <w:t>значений</w:t>
      </w:r>
      <w:r w:rsidRPr="00197BE4">
        <w:rPr>
          <w:rFonts w:ascii="Times New Roman" w:hAnsi="Times New Roman" w:cs="Times New Roman"/>
          <w:lang w:val="en-US"/>
        </w:rPr>
        <w:t xml:space="preserve"> </w:t>
      </w:r>
      <w:r w:rsidRPr="00197BE4">
        <w:rPr>
          <w:rFonts w:ascii="Times New Roman" w:hAnsi="Times New Roman" w:cs="Times New Roman"/>
        </w:rPr>
        <w:t>для</w:t>
      </w:r>
      <w:r w:rsidRPr="00197BE4">
        <w:rPr>
          <w:rFonts w:ascii="Times New Roman" w:hAnsi="Times New Roman" w:cs="Times New Roman"/>
          <w:lang w:val="en-US"/>
        </w:rPr>
        <w:t xml:space="preserve"> </w:t>
      </w:r>
      <w:r w:rsidRPr="00197BE4">
        <w:rPr>
          <w:rFonts w:ascii="Times New Roman" w:hAnsi="Times New Roman" w:cs="Times New Roman"/>
        </w:rPr>
        <w:t>диоксида</w:t>
      </w:r>
      <w:r w:rsidRPr="00197BE4">
        <w:rPr>
          <w:rFonts w:ascii="Times New Roman" w:hAnsi="Times New Roman" w:cs="Times New Roman"/>
          <w:lang w:val="en-US"/>
        </w:rPr>
        <w:t xml:space="preserve"> </w:t>
      </w:r>
      <w:r w:rsidRPr="00197BE4">
        <w:rPr>
          <w:rFonts w:ascii="Times New Roman" w:hAnsi="Times New Roman" w:cs="Times New Roman"/>
        </w:rPr>
        <w:t>серы</w:t>
      </w:r>
      <w:r w:rsidRPr="00197BE4">
        <w:rPr>
          <w:rFonts w:ascii="Times New Roman" w:hAnsi="Times New Roman" w:cs="Times New Roman"/>
          <w:lang w:val="en-US"/>
        </w:rPr>
        <w:t xml:space="preserve">, </w:t>
      </w:r>
      <w:r w:rsidRPr="00197BE4">
        <w:rPr>
          <w:rFonts w:ascii="Times New Roman" w:hAnsi="Times New Roman" w:cs="Times New Roman"/>
        </w:rPr>
        <w:t>диоксида</w:t>
      </w:r>
      <w:r w:rsidRPr="00197BE4">
        <w:rPr>
          <w:rFonts w:ascii="Times New Roman" w:hAnsi="Times New Roman" w:cs="Times New Roman"/>
          <w:lang w:val="en-US"/>
        </w:rPr>
        <w:t xml:space="preserve"> </w:t>
      </w:r>
      <w:r w:rsidRPr="00197BE4">
        <w:rPr>
          <w:rFonts w:ascii="Times New Roman" w:hAnsi="Times New Roman" w:cs="Times New Roman"/>
        </w:rPr>
        <w:t>азота</w:t>
      </w:r>
      <w:r w:rsidRPr="00197BE4">
        <w:rPr>
          <w:rFonts w:ascii="Times New Roman" w:hAnsi="Times New Roman" w:cs="Times New Roman"/>
          <w:lang w:val="en-US"/>
        </w:rPr>
        <w:t xml:space="preserve"> </w:t>
      </w:r>
      <w:r w:rsidRPr="00197BE4">
        <w:rPr>
          <w:rFonts w:ascii="Times New Roman" w:hAnsi="Times New Roman" w:cs="Times New Roman"/>
        </w:rPr>
        <w:t>и</w:t>
      </w:r>
      <w:r w:rsidRPr="00197BE4">
        <w:rPr>
          <w:rFonts w:ascii="Times New Roman" w:hAnsi="Times New Roman" w:cs="Times New Roman"/>
          <w:lang w:val="en-US"/>
        </w:rPr>
        <w:t xml:space="preserve"> </w:t>
      </w:r>
      <w:r w:rsidRPr="00197BE4">
        <w:rPr>
          <w:rFonts w:ascii="Times New Roman" w:hAnsi="Times New Roman" w:cs="Times New Roman"/>
        </w:rPr>
        <w:t>оксидов</w:t>
      </w:r>
      <w:r w:rsidRPr="00197BE4">
        <w:rPr>
          <w:rFonts w:ascii="Times New Roman" w:hAnsi="Times New Roman" w:cs="Times New Roman"/>
          <w:lang w:val="en-US"/>
        </w:rPr>
        <w:t xml:space="preserve"> </w:t>
      </w:r>
      <w:r w:rsidRPr="00197BE4">
        <w:rPr>
          <w:rFonts w:ascii="Times New Roman" w:hAnsi="Times New Roman" w:cs="Times New Roman"/>
        </w:rPr>
        <w:t>азота</w:t>
      </w:r>
      <w:r w:rsidRPr="00197BE4">
        <w:rPr>
          <w:rFonts w:ascii="Times New Roman" w:hAnsi="Times New Roman" w:cs="Times New Roman"/>
          <w:lang w:val="en-US"/>
        </w:rPr>
        <w:t xml:space="preserve">, </w:t>
      </w:r>
      <w:r w:rsidRPr="00197BE4">
        <w:rPr>
          <w:rFonts w:ascii="Times New Roman" w:hAnsi="Times New Roman" w:cs="Times New Roman"/>
        </w:rPr>
        <w:t>твердых</w:t>
      </w:r>
      <w:r w:rsidRPr="00197BE4">
        <w:rPr>
          <w:rFonts w:ascii="Times New Roman" w:hAnsi="Times New Roman" w:cs="Times New Roman"/>
          <w:lang w:val="en-US"/>
        </w:rPr>
        <w:t xml:space="preserve"> </w:t>
      </w:r>
      <w:r w:rsidRPr="00197BE4">
        <w:rPr>
          <w:rFonts w:ascii="Times New Roman" w:hAnsi="Times New Roman" w:cs="Times New Roman"/>
        </w:rPr>
        <w:t>частиц</w:t>
      </w:r>
      <w:r w:rsidRPr="00197BE4">
        <w:rPr>
          <w:rFonts w:ascii="Times New Roman" w:hAnsi="Times New Roman" w:cs="Times New Roman"/>
          <w:lang w:val="en-US"/>
        </w:rPr>
        <w:t xml:space="preserve"> </w:t>
      </w:r>
      <w:r w:rsidRPr="00197BE4">
        <w:rPr>
          <w:rFonts w:ascii="Times New Roman" w:hAnsi="Times New Roman" w:cs="Times New Roman"/>
        </w:rPr>
        <w:t>и</w:t>
      </w:r>
      <w:r w:rsidRPr="00197BE4">
        <w:rPr>
          <w:rFonts w:ascii="Times New Roman" w:hAnsi="Times New Roman" w:cs="Times New Roman"/>
          <w:lang w:val="en-US"/>
        </w:rPr>
        <w:t xml:space="preserve"> </w:t>
      </w:r>
      <w:r w:rsidRPr="00197BE4">
        <w:rPr>
          <w:rFonts w:ascii="Times New Roman" w:hAnsi="Times New Roman" w:cs="Times New Roman"/>
        </w:rPr>
        <w:t>свинца</w:t>
      </w:r>
      <w:r w:rsidRPr="00197BE4">
        <w:rPr>
          <w:rFonts w:ascii="Times New Roman" w:hAnsi="Times New Roman" w:cs="Times New Roman"/>
          <w:lang w:val="en-US"/>
        </w:rPr>
        <w:t xml:space="preserve"> </w:t>
      </w:r>
      <w:r w:rsidRPr="00197BE4">
        <w:rPr>
          <w:rFonts w:ascii="Times New Roman" w:hAnsi="Times New Roman" w:cs="Times New Roman"/>
        </w:rPr>
        <w:t>в</w:t>
      </w:r>
      <w:r w:rsidRPr="00197BE4">
        <w:rPr>
          <w:rFonts w:ascii="Times New Roman" w:hAnsi="Times New Roman" w:cs="Times New Roman"/>
          <w:lang w:val="en-US"/>
        </w:rPr>
        <w:t xml:space="preserve"> </w:t>
      </w:r>
      <w:r w:rsidRPr="00197BE4">
        <w:rPr>
          <w:rFonts w:ascii="Times New Roman" w:hAnsi="Times New Roman" w:cs="Times New Roman"/>
        </w:rPr>
        <w:t>атмосферном</w:t>
      </w:r>
      <w:r w:rsidRPr="00197BE4">
        <w:rPr>
          <w:rFonts w:ascii="Times New Roman" w:hAnsi="Times New Roman" w:cs="Times New Roman"/>
          <w:lang w:val="en-US"/>
        </w:rPr>
        <w:t xml:space="preserve"> </w:t>
      </w:r>
      <w:r w:rsidRPr="00197BE4">
        <w:rPr>
          <w:rFonts w:ascii="Times New Roman" w:hAnsi="Times New Roman" w:cs="Times New Roman"/>
        </w:rPr>
        <w:t>воздухе</w:t>
      </w:r>
      <w:r w:rsidRPr="00197BE4">
        <w:rPr>
          <w:rFonts w:ascii="Times New Roman" w:hAnsi="Times New Roman" w:cs="Times New Roman"/>
          <w:lang w:val="en-US"/>
        </w:rPr>
        <w:t>).</w:t>
      </w:r>
    </w:p>
    <w:p w:rsidR="00043FF6" w:rsidRPr="00197BE4" w:rsidRDefault="00043FF6" w:rsidP="00BB108B">
      <w:pPr>
        <w:pStyle w:val="Style9"/>
        <w:widowControl/>
        <w:ind w:firstLine="567"/>
        <w:rPr>
          <w:rFonts w:ascii="Times New Roman" w:hAnsi="Times New Roman" w:cs="Times New Roman"/>
          <w:lang w:val="en-US"/>
        </w:rPr>
      </w:pPr>
      <w:r w:rsidRPr="00197BE4">
        <w:rPr>
          <w:rFonts w:ascii="Times New Roman" w:hAnsi="Times New Roman" w:cs="Times New Roman"/>
          <w:lang w:val="en-US"/>
        </w:rPr>
        <w:t>[5] Directive 2000/69/EC of the European Parliament and of the Council of 16 November 2000 relating to limit values for benzene and carbon monoxide in ambient air (</w:t>
      </w:r>
      <w:r w:rsidRPr="00197BE4">
        <w:rPr>
          <w:rFonts w:ascii="Times New Roman" w:hAnsi="Times New Roman" w:cs="Times New Roman"/>
        </w:rPr>
        <w:t>Директива</w:t>
      </w:r>
      <w:r w:rsidRPr="00197BE4">
        <w:rPr>
          <w:rFonts w:ascii="Times New Roman" w:hAnsi="Times New Roman" w:cs="Times New Roman"/>
          <w:lang w:val="en-US"/>
        </w:rPr>
        <w:t xml:space="preserve"> 2000/69/EC </w:t>
      </w:r>
      <w:r w:rsidRPr="00197BE4">
        <w:rPr>
          <w:rFonts w:ascii="Times New Roman" w:hAnsi="Times New Roman" w:cs="Times New Roman"/>
        </w:rPr>
        <w:t>Европейского</w:t>
      </w:r>
      <w:r w:rsidRPr="00197BE4">
        <w:rPr>
          <w:rFonts w:ascii="Times New Roman" w:hAnsi="Times New Roman" w:cs="Times New Roman"/>
          <w:lang w:val="en-US"/>
        </w:rPr>
        <w:t xml:space="preserve"> </w:t>
      </w:r>
      <w:r w:rsidRPr="00197BE4">
        <w:rPr>
          <w:rFonts w:ascii="Times New Roman" w:hAnsi="Times New Roman" w:cs="Times New Roman"/>
        </w:rPr>
        <w:t>парламента</w:t>
      </w:r>
      <w:r w:rsidRPr="00197BE4">
        <w:rPr>
          <w:rFonts w:ascii="Times New Roman" w:hAnsi="Times New Roman" w:cs="Times New Roman"/>
          <w:lang w:val="en-US"/>
        </w:rPr>
        <w:t xml:space="preserve"> </w:t>
      </w:r>
      <w:r w:rsidRPr="00197BE4">
        <w:rPr>
          <w:rFonts w:ascii="Times New Roman" w:hAnsi="Times New Roman" w:cs="Times New Roman"/>
        </w:rPr>
        <w:t>и</w:t>
      </w:r>
      <w:r w:rsidRPr="00197BE4">
        <w:rPr>
          <w:rFonts w:ascii="Times New Roman" w:hAnsi="Times New Roman" w:cs="Times New Roman"/>
          <w:lang w:val="en-US"/>
        </w:rPr>
        <w:t xml:space="preserve"> </w:t>
      </w:r>
      <w:r w:rsidRPr="00197BE4">
        <w:rPr>
          <w:rFonts w:ascii="Times New Roman" w:hAnsi="Times New Roman" w:cs="Times New Roman"/>
        </w:rPr>
        <w:t>Совета</w:t>
      </w:r>
      <w:r w:rsidRPr="00197BE4">
        <w:rPr>
          <w:rFonts w:ascii="Times New Roman" w:hAnsi="Times New Roman" w:cs="Times New Roman"/>
          <w:lang w:val="en-US"/>
        </w:rPr>
        <w:t xml:space="preserve"> </w:t>
      </w:r>
      <w:r w:rsidRPr="00197BE4">
        <w:rPr>
          <w:rFonts w:ascii="Times New Roman" w:hAnsi="Times New Roman" w:cs="Times New Roman"/>
        </w:rPr>
        <w:t>от</w:t>
      </w:r>
      <w:r w:rsidRPr="00197BE4">
        <w:rPr>
          <w:rFonts w:ascii="Times New Roman" w:hAnsi="Times New Roman" w:cs="Times New Roman"/>
          <w:lang w:val="en-US"/>
        </w:rPr>
        <w:t xml:space="preserve"> 16 </w:t>
      </w:r>
      <w:r w:rsidRPr="00197BE4">
        <w:rPr>
          <w:rFonts w:ascii="Times New Roman" w:hAnsi="Times New Roman" w:cs="Times New Roman"/>
        </w:rPr>
        <w:t>ноября</w:t>
      </w:r>
      <w:r w:rsidRPr="00197BE4">
        <w:rPr>
          <w:rFonts w:ascii="Times New Roman" w:hAnsi="Times New Roman" w:cs="Times New Roman"/>
          <w:lang w:val="en-US"/>
        </w:rPr>
        <w:t xml:space="preserve"> 2000 </w:t>
      </w:r>
      <w:r w:rsidRPr="00197BE4">
        <w:rPr>
          <w:rFonts w:ascii="Times New Roman" w:hAnsi="Times New Roman" w:cs="Times New Roman"/>
        </w:rPr>
        <w:t>года</w:t>
      </w:r>
      <w:r w:rsidRPr="00197BE4">
        <w:rPr>
          <w:rFonts w:ascii="Times New Roman" w:hAnsi="Times New Roman" w:cs="Times New Roman"/>
          <w:lang w:val="en-US"/>
        </w:rPr>
        <w:t xml:space="preserve">, </w:t>
      </w:r>
      <w:r w:rsidRPr="00197BE4">
        <w:rPr>
          <w:rFonts w:ascii="Times New Roman" w:hAnsi="Times New Roman" w:cs="Times New Roman"/>
        </w:rPr>
        <w:t>касающаяся</w:t>
      </w:r>
      <w:r w:rsidRPr="00197BE4">
        <w:rPr>
          <w:rFonts w:ascii="Times New Roman" w:hAnsi="Times New Roman" w:cs="Times New Roman"/>
          <w:lang w:val="en-US"/>
        </w:rPr>
        <w:t xml:space="preserve"> </w:t>
      </w:r>
      <w:r w:rsidRPr="00197BE4">
        <w:rPr>
          <w:rFonts w:ascii="Times New Roman" w:hAnsi="Times New Roman" w:cs="Times New Roman"/>
        </w:rPr>
        <w:t>предельных</w:t>
      </w:r>
      <w:r w:rsidRPr="00197BE4">
        <w:rPr>
          <w:rFonts w:ascii="Times New Roman" w:hAnsi="Times New Roman" w:cs="Times New Roman"/>
          <w:lang w:val="en-US"/>
        </w:rPr>
        <w:t xml:space="preserve"> </w:t>
      </w:r>
      <w:r w:rsidRPr="00197BE4">
        <w:rPr>
          <w:rFonts w:ascii="Times New Roman" w:hAnsi="Times New Roman" w:cs="Times New Roman"/>
        </w:rPr>
        <w:t>значений</w:t>
      </w:r>
      <w:r w:rsidRPr="00197BE4">
        <w:rPr>
          <w:rFonts w:ascii="Times New Roman" w:hAnsi="Times New Roman" w:cs="Times New Roman"/>
          <w:lang w:val="en-US"/>
        </w:rPr>
        <w:t xml:space="preserve"> </w:t>
      </w:r>
      <w:r w:rsidRPr="00197BE4">
        <w:rPr>
          <w:rFonts w:ascii="Times New Roman" w:hAnsi="Times New Roman" w:cs="Times New Roman"/>
        </w:rPr>
        <w:t>для</w:t>
      </w:r>
      <w:r w:rsidRPr="00197BE4">
        <w:rPr>
          <w:rFonts w:ascii="Times New Roman" w:hAnsi="Times New Roman" w:cs="Times New Roman"/>
          <w:lang w:val="en-US"/>
        </w:rPr>
        <w:t xml:space="preserve"> </w:t>
      </w:r>
      <w:r w:rsidRPr="00197BE4">
        <w:rPr>
          <w:rFonts w:ascii="Times New Roman" w:hAnsi="Times New Roman" w:cs="Times New Roman"/>
        </w:rPr>
        <w:t>бензола</w:t>
      </w:r>
      <w:r w:rsidRPr="00197BE4">
        <w:rPr>
          <w:rFonts w:ascii="Times New Roman" w:hAnsi="Times New Roman" w:cs="Times New Roman"/>
          <w:lang w:val="en-US"/>
        </w:rPr>
        <w:t xml:space="preserve"> </w:t>
      </w:r>
      <w:r w:rsidRPr="00197BE4">
        <w:rPr>
          <w:rFonts w:ascii="Times New Roman" w:hAnsi="Times New Roman" w:cs="Times New Roman"/>
        </w:rPr>
        <w:t>и</w:t>
      </w:r>
      <w:r w:rsidRPr="00197BE4">
        <w:rPr>
          <w:rFonts w:ascii="Times New Roman" w:hAnsi="Times New Roman" w:cs="Times New Roman"/>
          <w:lang w:val="en-US"/>
        </w:rPr>
        <w:t xml:space="preserve"> </w:t>
      </w:r>
      <w:r w:rsidRPr="00197BE4">
        <w:rPr>
          <w:rFonts w:ascii="Times New Roman" w:hAnsi="Times New Roman" w:cs="Times New Roman"/>
        </w:rPr>
        <w:t>оксида</w:t>
      </w:r>
      <w:r w:rsidRPr="00197BE4">
        <w:rPr>
          <w:rFonts w:ascii="Times New Roman" w:hAnsi="Times New Roman" w:cs="Times New Roman"/>
          <w:lang w:val="en-US"/>
        </w:rPr>
        <w:t xml:space="preserve"> </w:t>
      </w:r>
      <w:r w:rsidRPr="00197BE4">
        <w:rPr>
          <w:rFonts w:ascii="Times New Roman" w:hAnsi="Times New Roman" w:cs="Times New Roman"/>
        </w:rPr>
        <w:t>углерода</w:t>
      </w:r>
      <w:r w:rsidRPr="00197BE4">
        <w:rPr>
          <w:rFonts w:ascii="Times New Roman" w:hAnsi="Times New Roman" w:cs="Times New Roman"/>
          <w:lang w:val="en-US"/>
        </w:rPr>
        <w:t xml:space="preserve"> </w:t>
      </w:r>
      <w:r w:rsidRPr="00197BE4">
        <w:rPr>
          <w:rFonts w:ascii="Times New Roman" w:hAnsi="Times New Roman" w:cs="Times New Roman"/>
        </w:rPr>
        <w:t>в</w:t>
      </w:r>
      <w:r w:rsidRPr="00197BE4">
        <w:rPr>
          <w:rFonts w:ascii="Times New Roman" w:hAnsi="Times New Roman" w:cs="Times New Roman"/>
          <w:lang w:val="en-US"/>
        </w:rPr>
        <w:t xml:space="preserve"> </w:t>
      </w:r>
      <w:r w:rsidRPr="00197BE4">
        <w:rPr>
          <w:rFonts w:ascii="Times New Roman" w:hAnsi="Times New Roman" w:cs="Times New Roman"/>
        </w:rPr>
        <w:t>атмосферном</w:t>
      </w:r>
      <w:r w:rsidRPr="00197BE4">
        <w:rPr>
          <w:rFonts w:ascii="Times New Roman" w:hAnsi="Times New Roman" w:cs="Times New Roman"/>
          <w:lang w:val="en-US"/>
        </w:rPr>
        <w:t xml:space="preserve"> </w:t>
      </w:r>
      <w:r w:rsidRPr="00197BE4">
        <w:rPr>
          <w:rFonts w:ascii="Times New Roman" w:hAnsi="Times New Roman" w:cs="Times New Roman"/>
        </w:rPr>
        <w:t>воздухе</w:t>
      </w:r>
      <w:r w:rsidRPr="00197BE4">
        <w:rPr>
          <w:rFonts w:ascii="Times New Roman" w:hAnsi="Times New Roman" w:cs="Times New Roman"/>
          <w:lang w:val="en-US"/>
        </w:rPr>
        <w:t>).</w:t>
      </w:r>
    </w:p>
    <w:p w:rsidR="00043FF6" w:rsidRPr="00197BE4" w:rsidRDefault="00043FF6" w:rsidP="00BB108B">
      <w:pPr>
        <w:pStyle w:val="Style9"/>
        <w:widowControl/>
        <w:ind w:firstLine="567"/>
        <w:rPr>
          <w:rFonts w:ascii="Times New Roman" w:hAnsi="Times New Roman" w:cs="Times New Roman"/>
          <w:lang w:val="en-US"/>
        </w:rPr>
      </w:pPr>
      <w:r w:rsidRPr="00197BE4">
        <w:rPr>
          <w:rFonts w:ascii="Times New Roman" w:hAnsi="Times New Roman" w:cs="Times New Roman"/>
          <w:lang w:val="en-US"/>
        </w:rPr>
        <w:t>[6] Directive 2002/3/EC of the European Parliament and of the Council of 12 February 2002 relating to ozone in ambient air (</w:t>
      </w:r>
      <w:r w:rsidRPr="00197BE4">
        <w:rPr>
          <w:rFonts w:ascii="Times New Roman" w:hAnsi="Times New Roman" w:cs="Times New Roman"/>
        </w:rPr>
        <w:t>Директива</w:t>
      </w:r>
      <w:r w:rsidRPr="00197BE4">
        <w:rPr>
          <w:rFonts w:ascii="Times New Roman" w:hAnsi="Times New Roman" w:cs="Times New Roman"/>
          <w:lang w:val="en-US"/>
        </w:rPr>
        <w:t xml:space="preserve"> 2002/3/EC </w:t>
      </w:r>
      <w:r w:rsidRPr="00197BE4">
        <w:rPr>
          <w:rFonts w:ascii="Times New Roman" w:hAnsi="Times New Roman" w:cs="Times New Roman"/>
        </w:rPr>
        <w:t>Европейского</w:t>
      </w:r>
      <w:r w:rsidRPr="00197BE4">
        <w:rPr>
          <w:rFonts w:ascii="Times New Roman" w:hAnsi="Times New Roman" w:cs="Times New Roman"/>
          <w:lang w:val="en-US"/>
        </w:rPr>
        <w:t xml:space="preserve"> </w:t>
      </w:r>
      <w:r w:rsidRPr="00197BE4">
        <w:rPr>
          <w:rFonts w:ascii="Times New Roman" w:hAnsi="Times New Roman" w:cs="Times New Roman"/>
        </w:rPr>
        <w:t>парламента</w:t>
      </w:r>
      <w:r w:rsidRPr="00197BE4">
        <w:rPr>
          <w:rFonts w:ascii="Times New Roman" w:hAnsi="Times New Roman" w:cs="Times New Roman"/>
          <w:lang w:val="en-US"/>
        </w:rPr>
        <w:t xml:space="preserve"> </w:t>
      </w:r>
      <w:r w:rsidRPr="00197BE4">
        <w:rPr>
          <w:rFonts w:ascii="Times New Roman" w:hAnsi="Times New Roman" w:cs="Times New Roman"/>
        </w:rPr>
        <w:t>и</w:t>
      </w:r>
      <w:r w:rsidRPr="00197BE4">
        <w:rPr>
          <w:rFonts w:ascii="Times New Roman" w:hAnsi="Times New Roman" w:cs="Times New Roman"/>
          <w:lang w:val="en-US"/>
        </w:rPr>
        <w:t xml:space="preserve"> </w:t>
      </w:r>
      <w:r w:rsidRPr="00197BE4">
        <w:rPr>
          <w:rFonts w:ascii="Times New Roman" w:hAnsi="Times New Roman" w:cs="Times New Roman"/>
        </w:rPr>
        <w:t>Совета</w:t>
      </w:r>
      <w:r w:rsidRPr="00197BE4">
        <w:rPr>
          <w:rFonts w:ascii="Times New Roman" w:hAnsi="Times New Roman" w:cs="Times New Roman"/>
          <w:lang w:val="en-US"/>
        </w:rPr>
        <w:t xml:space="preserve"> </w:t>
      </w:r>
      <w:r w:rsidRPr="00197BE4">
        <w:rPr>
          <w:rFonts w:ascii="Times New Roman" w:hAnsi="Times New Roman" w:cs="Times New Roman"/>
        </w:rPr>
        <w:t>от</w:t>
      </w:r>
      <w:r w:rsidRPr="00197BE4">
        <w:rPr>
          <w:rFonts w:ascii="Times New Roman" w:hAnsi="Times New Roman" w:cs="Times New Roman"/>
          <w:lang w:val="en-US"/>
        </w:rPr>
        <w:t xml:space="preserve"> 12 </w:t>
      </w:r>
      <w:r w:rsidRPr="00197BE4">
        <w:rPr>
          <w:rFonts w:ascii="Times New Roman" w:hAnsi="Times New Roman" w:cs="Times New Roman"/>
        </w:rPr>
        <w:t>февраля</w:t>
      </w:r>
      <w:r w:rsidRPr="00197BE4">
        <w:rPr>
          <w:rFonts w:ascii="Times New Roman" w:hAnsi="Times New Roman" w:cs="Times New Roman"/>
          <w:lang w:val="en-US"/>
        </w:rPr>
        <w:t xml:space="preserve"> 2002 </w:t>
      </w:r>
      <w:r w:rsidRPr="00197BE4">
        <w:rPr>
          <w:rFonts w:ascii="Times New Roman" w:hAnsi="Times New Roman" w:cs="Times New Roman"/>
        </w:rPr>
        <w:t>года</w:t>
      </w:r>
      <w:r w:rsidRPr="00197BE4">
        <w:rPr>
          <w:rFonts w:ascii="Times New Roman" w:hAnsi="Times New Roman" w:cs="Times New Roman"/>
          <w:lang w:val="en-US"/>
        </w:rPr>
        <w:t xml:space="preserve">, </w:t>
      </w:r>
      <w:r w:rsidRPr="00197BE4">
        <w:rPr>
          <w:rFonts w:ascii="Times New Roman" w:hAnsi="Times New Roman" w:cs="Times New Roman"/>
        </w:rPr>
        <w:t>касающаяся</w:t>
      </w:r>
      <w:r w:rsidRPr="00197BE4">
        <w:rPr>
          <w:rFonts w:ascii="Times New Roman" w:hAnsi="Times New Roman" w:cs="Times New Roman"/>
          <w:lang w:val="en-US"/>
        </w:rPr>
        <w:t xml:space="preserve"> </w:t>
      </w:r>
      <w:r w:rsidRPr="00197BE4">
        <w:rPr>
          <w:rFonts w:ascii="Times New Roman" w:hAnsi="Times New Roman" w:cs="Times New Roman"/>
        </w:rPr>
        <w:t>озона</w:t>
      </w:r>
      <w:r w:rsidRPr="00197BE4">
        <w:rPr>
          <w:rFonts w:ascii="Times New Roman" w:hAnsi="Times New Roman" w:cs="Times New Roman"/>
          <w:lang w:val="en-US"/>
        </w:rPr>
        <w:t xml:space="preserve"> </w:t>
      </w:r>
      <w:r w:rsidRPr="00197BE4">
        <w:rPr>
          <w:rFonts w:ascii="Times New Roman" w:hAnsi="Times New Roman" w:cs="Times New Roman"/>
        </w:rPr>
        <w:t>в</w:t>
      </w:r>
      <w:r w:rsidRPr="00197BE4">
        <w:rPr>
          <w:rFonts w:ascii="Times New Roman" w:hAnsi="Times New Roman" w:cs="Times New Roman"/>
          <w:lang w:val="en-US"/>
        </w:rPr>
        <w:t xml:space="preserve"> </w:t>
      </w:r>
      <w:r w:rsidRPr="00197BE4">
        <w:rPr>
          <w:rFonts w:ascii="Times New Roman" w:hAnsi="Times New Roman" w:cs="Times New Roman"/>
        </w:rPr>
        <w:t>атмосферном</w:t>
      </w:r>
      <w:r w:rsidRPr="00197BE4">
        <w:rPr>
          <w:rFonts w:ascii="Times New Roman" w:hAnsi="Times New Roman" w:cs="Times New Roman"/>
          <w:lang w:val="en-US"/>
        </w:rPr>
        <w:t xml:space="preserve"> </w:t>
      </w:r>
      <w:r w:rsidRPr="00197BE4">
        <w:rPr>
          <w:rFonts w:ascii="Times New Roman" w:hAnsi="Times New Roman" w:cs="Times New Roman"/>
        </w:rPr>
        <w:t>воздухе</w:t>
      </w:r>
      <w:r w:rsidRPr="00197BE4">
        <w:rPr>
          <w:rFonts w:ascii="Times New Roman" w:hAnsi="Times New Roman" w:cs="Times New Roman"/>
          <w:lang w:val="en-US"/>
        </w:rPr>
        <w:t>).</w:t>
      </w:r>
    </w:p>
    <w:p w:rsidR="00043FF6" w:rsidRPr="00197BE4" w:rsidRDefault="00043FF6" w:rsidP="00BB108B">
      <w:pPr>
        <w:pStyle w:val="Style9"/>
        <w:widowControl/>
        <w:ind w:firstLine="567"/>
        <w:rPr>
          <w:rFonts w:ascii="Times New Roman" w:hAnsi="Times New Roman" w:cs="Times New Roman"/>
          <w:lang w:val="en-US"/>
        </w:rPr>
      </w:pPr>
      <w:r w:rsidRPr="00197BE4">
        <w:rPr>
          <w:rFonts w:ascii="Times New Roman" w:hAnsi="Times New Roman" w:cs="Times New Roman"/>
          <w:lang w:val="en-US"/>
        </w:rPr>
        <w:t>[7] Directive 2004/107/EC of the European Parliament and the Council of 15 December 2004 relating to arsenic, cadmium, mercury, nickel and polycyclic aromatic hydrocarbons in ambient air (</w:t>
      </w:r>
      <w:r w:rsidRPr="00197BE4">
        <w:rPr>
          <w:rFonts w:ascii="Times New Roman" w:hAnsi="Times New Roman" w:cs="Times New Roman"/>
        </w:rPr>
        <w:t>Директива</w:t>
      </w:r>
      <w:r w:rsidRPr="00197BE4">
        <w:rPr>
          <w:rFonts w:ascii="Times New Roman" w:hAnsi="Times New Roman" w:cs="Times New Roman"/>
          <w:lang w:val="en-US"/>
        </w:rPr>
        <w:t xml:space="preserve"> </w:t>
      </w:r>
      <w:r w:rsidRPr="00197BE4">
        <w:rPr>
          <w:rFonts w:ascii="Times New Roman" w:hAnsi="Times New Roman" w:cs="Times New Roman"/>
        </w:rPr>
        <w:t>Европейского</w:t>
      </w:r>
      <w:r w:rsidRPr="00197BE4">
        <w:rPr>
          <w:rFonts w:ascii="Times New Roman" w:hAnsi="Times New Roman" w:cs="Times New Roman"/>
          <w:lang w:val="en-US"/>
        </w:rPr>
        <w:t xml:space="preserve"> </w:t>
      </w:r>
      <w:r w:rsidRPr="00197BE4">
        <w:rPr>
          <w:rFonts w:ascii="Times New Roman" w:hAnsi="Times New Roman" w:cs="Times New Roman"/>
        </w:rPr>
        <w:t>парламента</w:t>
      </w:r>
      <w:r w:rsidRPr="00197BE4">
        <w:rPr>
          <w:rFonts w:ascii="Times New Roman" w:hAnsi="Times New Roman" w:cs="Times New Roman"/>
          <w:lang w:val="en-US"/>
        </w:rPr>
        <w:t xml:space="preserve"> </w:t>
      </w:r>
      <w:r w:rsidRPr="00197BE4">
        <w:rPr>
          <w:rFonts w:ascii="Times New Roman" w:hAnsi="Times New Roman" w:cs="Times New Roman"/>
        </w:rPr>
        <w:t>и</w:t>
      </w:r>
      <w:r w:rsidRPr="00197BE4">
        <w:rPr>
          <w:rFonts w:ascii="Times New Roman" w:hAnsi="Times New Roman" w:cs="Times New Roman"/>
          <w:lang w:val="en-US"/>
        </w:rPr>
        <w:t xml:space="preserve"> </w:t>
      </w:r>
      <w:r w:rsidRPr="00197BE4">
        <w:rPr>
          <w:rFonts w:ascii="Times New Roman" w:hAnsi="Times New Roman" w:cs="Times New Roman"/>
        </w:rPr>
        <w:t>Совета</w:t>
      </w:r>
      <w:r w:rsidRPr="00197BE4">
        <w:rPr>
          <w:rFonts w:ascii="Times New Roman" w:hAnsi="Times New Roman" w:cs="Times New Roman"/>
          <w:lang w:val="en-US"/>
        </w:rPr>
        <w:t xml:space="preserve"> 2004/107/EC </w:t>
      </w:r>
      <w:r w:rsidRPr="00197BE4">
        <w:rPr>
          <w:rFonts w:ascii="Times New Roman" w:hAnsi="Times New Roman" w:cs="Times New Roman"/>
        </w:rPr>
        <w:t>от</w:t>
      </w:r>
      <w:r w:rsidRPr="00197BE4">
        <w:rPr>
          <w:rFonts w:ascii="Times New Roman" w:hAnsi="Times New Roman" w:cs="Times New Roman"/>
          <w:lang w:val="en-US"/>
        </w:rPr>
        <w:t xml:space="preserve"> 15 </w:t>
      </w:r>
      <w:r w:rsidRPr="00197BE4">
        <w:rPr>
          <w:rFonts w:ascii="Times New Roman" w:hAnsi="Times New Roman" w:cs="Times New Roman"/>
        </w:rPr>
        <w:t>декабря</w:t>
      </w:r>
      <w:r w:rsidRPr="00197BE4">
        <w:rPr>
          <w:rFonts w:ascii="Times New Roman" w:hAnsi="Times New Roman" w:cs="Times New Roman"/>
          <w:lang w:val="en-US"/>
        </w:rPr>
        <w:t xml:space="preserve"> 2004 </w:t>
      </w:r>
      <w:r w:rsidRPr="00197BE4">
        <w:rPr>
          <w:rFonts w:ascii="Times New Roman" w:hAnsi="Times New Roman" w:cs="Times New Roman"/>
        </w:rPr>
        <w:t>года</w:t>
      </w:r>
      <w:r w:rsidRPr="00197BE4">
        <w:rPr>
          <w:rFonts w:ascii="Times New Roman" w:hAnsi="Times New Roman" w:cs="Times New Roman"/>
          <w:lang w:val="en-US"/>
        </w:rPr>
        <w:t xml:space="preserve">, </w:t>
      </w:r>
      <w:r w:rsidRPr="00197BE4">
        <w:rPr>
          <w:rFonts w:ascii="Times New Roman" w:hAnsi="Times New Roman" w:cs="Times New Roman"/>
        </w:rPr>
        <w:t>касающаяся</w:t>
      </w:r>
      <w:r w:rsidRPr="00197BE4">
        <w:rPr>
          <w:rFonts w:ascii="Times New Roman" w:hAnsi="Times New Roman" w:cs="Times New Roman"/>
          <w:lang w:val="en-US"/>
        </w:rPr>
        <w:t xml:space="preserve"> </w:t>
      </w:r>
      <w:r w:rsidRPr="00197BE4">
        <w:rPr>
          <w:rFonts w:ascii="Times New Roman" w:hAnsi="Times New Roman" w:cs="Times New Roman"/>
        </w:rPr>
        <w:t>мышьяка</w:t>
      </w:r>
      <w:r w:rsidRPr="00197BE4">
        <w:rPr>
          <w:rFonts w:ascii="Times New Roman" w:hAnsi="Times New Roman" w:cs="Times New Roman"/>
          <w:lang w:val="en-US"/>
        </w:rPr>
        <w:t xml:space="preserve">, </w:t>
      </w:r>
      <w:r w:rsidRPr="00197BE4">
        <w:rPr>
          <w:rFonts w:ascii="Times New Roman" w:hAnsi="Times New Roman" w:cs="Times New Roman"/>
        </w:rPr>
        <w:t>кадмия</w:t>
      </w:r>
      <w:r w:rsidRPr="00197BE4">
        <w:rPr>
          <w:rFonts w:ascii="Times New Roman" w:hAnsi="Times New Roman" w:cs="Times New Roman"/>
          <w:lang w:val="en-US"/>
        </w:rPr>
        <w:t xml:space="preserve">, </w:t>
      </w:r>
      <w:r w:rsidRPr="00197BE4">
        <w:rPr>
          <w:rFonts w:ascii="Times New Roman" w:hAnsi="Times New Roman" w:cs="Times New Roman"/>
        </w:rPr>
        <w:t>ртути</w:t>
      </w:r>
      <w:r w:rsidRPr="00197BE4">
        <w:rPr>
          <w:rFonts w:ascii="Times New Roman" w:hAnsi="Times New Roman" w:cs="Times New Roman"/>
          <w:lang w:val="en-US"/>
        </w:rPr>
        <w:t xml:space="preserve">, </w:t>
      </w:r>
      <w:r w:rsidRPr="00197BE4">
        <w:rPr>
          <w:rFonts w:ascii="Times New Roman" w:hAnsi="Times New Roman" w:cs="Times New Roman"/>
        </w:rPr>
        <w:t>никеля</w:t>
      </w:r>
      <w:r w:rsidRPr="00197BE4">
        <w:rPr>
          <w:rFonts w:ascii="Times New Roman" w:hAnsi="Times New Roman" w:cs="Times New Roman"/>
          <w:lang w:val="en-US"/>
        </w:rPr>
        <w:t xml:space="preserve"> </w:t>
      </w:r>
      <w:r w:rsidRPr="00197BE4">
        <w:rPr>
          <w:rFonts w:ascii="Times New Roman" w:hAnsi="Times New Roman" w:cs="Times New Roman"/>
        </w:rPr>
        <w:t>и</w:t>
      </w:r>
      <w:r w:rsidRPr="00197BE4">
        <w:rPr>
          <w:rFonts w:ascii="Times New Roman" w:hAnsi="Times New Roman" w:cs="Times New Roman"/>
          <w:lang w:val="en-US"/>
        </w:rPr>
        <w:t xml:space="preserve"> </w:t>
      </w:r>
      <w:r w:rsidRPr="00197BE4">
        <w:rPr>
          <w:rFonts w:ascii="Times New Roman" w:hAnsi="Times New Roman" w:cs="Times New Roman"/>
        </w:rPr>
        <w:t>полициклических</w:t>
      </w:r>
      <w:r w:rsidRPr="00197BE4">
        <w:rPr>
          <w:rFonts w:ascii="Times New Roman" w:hAnsi="Times New Roman" w:cs="Times New Roman"/>
          <w:lang w:val="en-US"/>
        </w:rPr>
        <w:t xml:space="preserve"> </w:t>
      </w:r>
      <w:r w:rsidRPr="00197BE4">
        <w:rPr>
          <w:rFonts w:ascii="Times New Roman" w:hAnsi="Times New Roman" w:cs="Times New Roman"/>
        </w:rPr>
        <w:t>ароматических</w:t>
      </w:r>
      <w:r w:rsidRPr="00197BE4">
        <w:rPr>
          <w:rFonts w:ascii="Times New Roman" w:hAnsi="Times New Roman" w:cs="Times New Roman"/>
          <w:lang w:val="en-US"/>
        </w:rPr>
        <w:t xml:space="preserve"> </w:t>
      </w:r>
      <w:r w:rsidRPr="00197BE4">
        <w:rPr>
          <w:rFonts w:ascii="Times New Roman" w:hAnsi="Times New Roman" w:cs="Times New Roman"/>
        </w:rPr>
        <w:t>углеводородов</w:t>
      </w:r>
      <w:r w:rsidRPr="00197BE4">
        <w:rPr>
          <w:rFonts w:ascii="Times New Roman" w:hAnsi="Times New Roman" w:cs="Times New Roman"/>
          <w:lang w:val="en-US"/>
        </w:rPr>
        <w:t xml:space="preserve"> </w:t>
      </w:r>
      <w:r w:rsidRPr="00197BE4">
        <w:rPr>
          <w:rFonts w:ascii="Times New Roman" w:hAnsi="Times New Roman" w:cs="Times New Roman"/>
        </w:rPr>
        <w:t>в</w:t>
      </w:r>
      <w:r w:rsidRPr="00197BE4">
        <w:rPr>
          <w:rFonts w:ascii="Times New Roman" w:hAnsi="Times New Roman" w:cs="Times New Roman"/>
          <w:lang w:val="en-US"/>
        </w:rPr>
        <w:t xml:space="preserve"> </w:t>
      </w:r>
      <w:r w:rsidRPr="00197BE4">
        <w:rPr>
          <w:rFonts w:ascii="Times New Roman" w:hAnsi="Times New Roman" w:cs="Times New Roman"/>
        </w:rPr>
        <w:t>атмосферном</w:t>
      </w:r>
      <w:r w:rsidRPr="00197BE4">
        <w:rPr>
          <w:rFonts w:ascii="Times New Roman" w:hAnsi="Times New Roman" w:cs="Times New Roman"/>
          <w:lang w:val="en-US"/>
        </w:rPr>
        <w:t xml:space="preserve"> </w:t>
      </w:r>
      <w:r w:rsidRPr="00197BE4">
        <w:rPr>
          <w:rFonts w:ascii="Times New Roman" w:hAnsi="Times New Roman" w:cs="Times New Roman"/>
        </w:rPr>
        <w:t>воздухе</w:t>
      </w:r>
      <w:r w:rsidRPr="00197BE4">
        <w:rPr>
          <w:rFonts w:ascii="Times New Roman" w:hAnsi="Times New Roman" w:cs="Times New Roman"/>
          <w:lang w:val="en-US"/>
        </w:rPr>
        <w:t>).</w:t>
      </w:r>
    </w:p>
    <w:p w:rsidR="00043FF6" w:rsidRPr="00197BE4" w:rsidRDefault="00043FF6" w:rsidP="00BB108B">
      <w:pPr>
        <w:pStyle w:val="Style9"/>
        <w:widowControl/>
        <w:ind w:firstLine="567"/>
        <w:rPr>
          <w:rFonts w:ascii="Times New Roman" w:hAnsi="Times New Roman" w:cs="Times New Roman"/>
          <w:lang w:val="en-US"/>
        </w:rPr>
      </w:pPr>
    </w:p>
    <w:p w:rsidR="00043FF6" w:rsidRPr="00197BE4" w:rsidRDefault="00043FF6" w:rsidP="00BB108B">
      <w:pPr>
        <w:pStyle w:val="Style9"/>
        <w:widowControl/>
        <w:ind w:firstLine="567"/>
        <w:rPr>
          <w:rFonts w:ascii="Times New Roman" w:hAnsi="Times New Roman" w:cs="Times New Roman"/>
          <w:lang w:val="en-US"/>
        </w:rPr>
      </w:pPr>
    </w:p>
    <w:p w:rsidR="00043FF6" w:rsidRPr="00197BE4" w:rsidRDefault="00043FF6" w:rsidP="00BB108B">
      <w:pPr>
        <w:pStyle w:val="Style9"/>
        <w:widowControl/>
        <w:ind w:firstLine="567"/>
        <w:rPr>
          <w:rFonts w:ascii="Times New Roman" w:hAnsi="Times New Roman" w:cs="Times New Roman"/>
          <w:lang w:val="en-US"/>
        </w:rPr>
      </w:pPr>
    </w:p>
    <w:p w:rsidR="00043FF6" w:rsidRPr="00197BE4" w:rsidRDefault="00043FF6" w:rsidP="00BB108B">
      <w:pPr>
        <w:pStyle w:val="Style9"/>
        <w:widowControl/>
        <w:ind w:firstLine="567"/>
        <w:rPr>
          <w:rFonts w:ascii="Times New Roman" w:hAnsi="Times New Roman" w:cs="Times New Roman"/>
          <w:lang w:val="en-US"/>
        </w:rPr>
        <w:sectPr w:rsidR="00043FF6" w:rsidRPr="00197BE4" w:rsidSect="003A754D">
          <w:pgSz w:w="11906" w:h="16838" w:code="9"/>
          <w:pgMar w:top="1418" w:right="1418" w:bottom="1418" w:left="1418" w:header="1021" w:footer="1021" w:gutter="0"/>
          <w:pgNumType w:start="1"/>
          <w:cols w:space="708"/>
          <w:docGrid w:linePitch="360"/>
        </w:sectPr>
      </w:pPr>
    </w:p>
    <w:p w:rsidR="00F12CD2" w:rsidRPr="00197BE4" w:rsidRDefault="00F12CD2" w:rsidP="00F12CD2">
      <w:pPr>
        <w:widowControl/>
        <w:autoSpaceDE/>
        <w:autoSpaceDN/>
        <w:adjustRightInd/>
        <w:ind w:firstLine="0"/>
        <w:jc w:val="center"/>
        <w:rPr>
          <w:b/>
          <w:sz w:val="24"/>
          <w:szCs w:val="24"/>
        </w:rPr>
      </w:pPr>
      <w:r w:rsidRPr="00197BE4">
        <w:rPr>
          <w:b/>
          <w:sz w:val="24"/>
          <w:szCs w:val="24"/>
        </w:rPr>
        <w:lastRenderedPageBreak/>
        <w:t xml:space="preserve">Приложение </w:t>
      </w:r>
      <w:r w:rsidRPr="00197BE4">
        <w:rPr>
          <w:b/>
          <w:sz w:val="24"/>
          <w:szCs w:val="24"/>
          <w:lang w:val="en-US"/>
        </w:rPr>
        <w:t>B</w:t>
      </w:r>
      <w:r w:rsidRPr="00197BE4">
        <w:rPr>
          <w:b/>
          <w:sz w:val="24"/>
          <w:szCs w:val="24"/>
        </w:rPr>
        <w:t>.</w:t>
      </w:r>
      <w:r w:rsidRPr="00197BE4">
        <w:rPr>
          <w:b/>
          <w:sz w:val="24"/>
          <w:szCs w:val="24"/>
          <w:lang w:val="en-US"/>
        </w:rPr>
        <w:t>A</w:t>
      </w:r>
    </w:p>
    <w:p w:rsidR="00F12CD2" w:rsidRPr="00197BE4" w:rsidRDefault="00F12CD2" w:rsidP="00F12CD2">
      <w:pPr>
        <w:widowControl/>
        <w:autoSpaceDE/>
        <w:autoSpaceDN/>
        <w:adjustRightInd/>
        <w:ind w:firstLine="0"/>
        <w:jc w:val="center"/>
        <w:rPr>
          <w:i/>
          <w:sz w:val="24"/>
          <w:szCs w:val="24"/>
        </w:rPr>
      </w:pPr>
      <w:r w:rsidRPr="00197BE4">
        <w:rPr>
          <w:i/>
          <w:sz w:val="24"/>
          <w:szCs w:val="24"/>
        </w:rPr>
        <w:t>(информационное)</w:t>
      </w:r>
    </w:p>
    <w:p w:rsidR="00F12CD2" w:rsidRPr="006808CE" w:rsidRDefault="00F12CD2" w:rsidP="00F12CD2">
      <w:pPr>
        <w:widowControl/>
        <w:autoSpaceDE/>
        <w:autoSpaceDN/>
        <w:adjustRightInd/>
        <w:ind w:firstLine="0"/>
        <w:jc w:val="center"/>
        <w:rPr>
          <w:b/>
          <w:sz w:val="24"/>
          <w:szCs w:val="24"/>
        </w:rPr>
      </w:pPr>
      <w:bookmarkStart w:id="1" w:name="_GoBack"/>
      <w:bookmarkEnd w:id="1"/>
    </w:p>
    <w:p w:rsidR="00F12CD2" w:rsidRPr="00197BE4" w:rsidRDefault="00F12CD2" w:rsidP="00F12CD2">
      <w:pPr>
        <w:widowControl/>
        <w:autoSpaceDE/>
        <w:autoSpaceDN/>
        <w:adjustRightInd/>
        <w:ind w:firstLine="0"/>
        <w:jc w:val="center"/>
        <w:rPr>
          <w:b/>
          <w:sz w:val="24"/>
          <w:szCs w:val="24"/>
        </w:rPr>
      </w:pPr>
      <w:r w:rsidRPr="00197BE4">
        <w:rPr>
          <w:b/>
          <w:sz w:val="24"/>
          <w:szCs w:val="24"/>
        </w:rPr>
        <w:t>Сведения о соответствии национального стандарта ссылочному международному стандарту</w:t>
      </w:r>
    </w:p>
    <w:p w:rsidR="00F12CD2" w:rsidRPr="00197BE4" w:rsidRDefault="00F12CD2" w:rsidP="00F12CD2">
      <w:pPr>
        <w:widowControl/>
        <w:autoSpaceDE/>
        <w:autoSpaceDN/>
        <w:adjustRightInd/>
        <w:ind w:firstLine="0"/>
        <w:jc w:val="center"/>
        <w:rPr>
          <w:b/>
          <w:sz w:val="24"/>
          <w:szCs w:val="24"/>
        </w:rPr>
      </w:pPr>
    </w:p>
    <w:p w:rsidR="00F12CD2" w:rsidRPr="00197BE4" w:rsidRDefault="00F12CD2" w:rsidP="00F12CD2">
      <w:pPr>
        <w:widowControl/>
        <w:autoSpaceDE/>
        <w:autoSpaceDN/>
        <w:adjustRightInd/>
        <w:spacing w:after="120"/>
        <w:ind w:firstLine="0"/>
        <w:jc w:val="center"/>
        <w:rPr>
          <w:b/>
          <w:sz w:val="24"/>
          <w:szCs w:val="24"/>
        </w:rPr>
      </w:pPr>
      <w:r w:rsidRPr="00197BE4">
        <w:rPr>
          <w:b/>
          <w:sz w:val="24"/>
          <w:szCs w:val="24"/>
        </w:rPr>
        <w:t>Таблица В.А</w:t>
      </w:r>
      <w:proofErr w:type="gramStart"/>
      <w:r w:rsidRPr="00197BE4">
        <w:rPr>
          <w:b/>
          <w:sz w:val="24"/>
          <w:szCs w:val="24"/>
        </w:rPr>
        <w:t>1</w:t>
      </w:r>
      <w:proofErr w:type="gramEnd"/>
      <w:r w:rsidRPr="00197BE4">
        <w:rPr>
          <w:b/>
          <w:sz w:val="24"/>
          <w:szCs w:val="24"/>
        </w:rPr>
        <w:t xml:space="preserve"> – Сведения о соответствии национального стандарта ссылочному </w:t>
      </w:r>
      <w:r>
        <w:rPr>
          <w:b/>
          <w:sz w:val="24"/>
          <w:szCs w:val="24"/>
        </w:rPr>
        <w:t>европейскому</w:t>
      </w:r>
      <w:r w:rsidRPr="00197BE4">
        <w:rPr>
          <w:b/>
          <w:sz w:val="24"/>
          <w:szCs w:val="24"/>
        </w:rPr>
        <w:t xml:space="preserve"> стандарту</w:t>
      </w:r>
    </w:p>
    <w:tbl>
      <w:tblPr>
        <w:tblStyle w:val="ab"/>
        <w:tblW w:w="0" w:type="auto"/>
        <w:tblLook w:val="04A0" w:firstRow="1" w:lastRow="0" w:firstColumn="1" w:lastColumn="0" w:noHBand="0" w:noVBand="1"/>
      </w:tblPr>
      <w:tblGrid>
        <w:gridCol w:w="2643"/>
        <w:gridCol w:w="2170"/>
        <w:gridCol w:w="2012"/>
        <w:gridCol w:w="2461"/>
      </w:tblGrid>
      <w:tr w:rsidR="00F12CD2" w:rsidRPr="00197BE4" w:rsidTr="00BA23CF">
        <w:tc>
          <w:tcPr>
            <w:tcW w:w="2643" w:type="dxa"/>
            <w:tcBorders>
              <w:bottom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Обозначение и наименование</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ссылочного европейского</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tc>
        <w:tc>
          <w:tcPr>
            <w:tcW w:w="2170" w:type="dxa"/>
            <w:tcBorders>
              <w:bottom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Обозначение и</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наименование</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международного</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tc>
        <w:tc>
          <w:tcPr>
            <w:tcW w:w="2012" w:type="dxa"/>
            <w:tcBorders>
              <w:bottom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Степень</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соответствия</w:t>
            </w:r>
          </w:p>
        </w:tc>
        <w:tc>
          <w:tcPr>
            <w:tcW w:w="2461" w:type="dxa"/>
            <w:tcBorders>
              <w:bottom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Обозначение и</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наименование</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национального</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межгосударственного</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tc>
      </w:tr>
      <w:tr w:rsidR="00F12CD2" w:rsidRPr="00197BE4" w:rsidTr="00BA23CF">
        <w:tc>
          <w:tcPr>
            <w:tcW w:w="2643" w:type="dxa"/>
            <w:tcBorders>
              <w:top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lang w:val="en-US"/>
              </w:rPr>
              <w:t>EN ISO 9001:2000 Quality management systems. Requirements</w:t>
            </w:r>
            <w:r w:rsidRPr="00197BE4">
              <w:rPr>
                <w:rFonts w:ascii="Times New Roman" w:hAnsi="Times New Roman"/>
                <w:sz w:val="24"/>
                <w:szCs w:val="24"/>
              </w:rPr>
              <w:t xml:space="preserve"> (Системы менеджмента качества. </w:t>
            </w:r>
            <w:proofErr w:type="gramStart"/>
            <w:r w:rsidRPr="00197BE4">
              <w:rPr>
                <w:rFonts w:ascii="Times New Roman" w:hAnsi="Times New Roman"/>
                <w:sz w:val="24"/>
                <w:szCs w:val="24"/>
              </w:rPr>
              <w:t>Требования)</w:t>
            </w:r>
            <w:proofErr w:type="gramEnd"/>
          </w:p>
        </w:tc>
        <w:tc>
          <w:tcPr>
            <w:tcW w:w="2170" w:type="dxa"/>
            <w:tcBorders>
              <w:top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lang w:val="en-US"/>
              </w:rPr>
              <w:t>ISO 9001:2015</w:t>
            </w:r>
          </w:p>
          <w:p w:rsidR="00F12CD2" w:rsidRPr="00197BE4" w:rsidRDefault="00F12CD2" w:rsidP="00BA23CF">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lang w:val="en-US"/>
              </w:rPr>
              <w:t>Quality management systems — Requirements (</w:t>
            </w:r>
            <w:r w:rsidRPr="00197BE4">
              <w:rPr>
                <w:rFonts w:ascii="Times New Roman" w:hAnsi="Times New Roman"/>
                <w:sz w:val="24"/>
                <w:szCs w:val="24"/>
              </w:rPr>
              <w:t>Системы</w:t>
            </w:r>
            <w:r w:rsidRPr="00197BE4">
              <w:rPr>
                <w:rFonts w:ascii="Times New Roman" w:hAnsi="Times New Roman"/>
                <w:sz w:val="24"/>
                <w:szCs w:val="24"/>
                <w:lang w:val="en-US"/>
              </w:rPr>
              <w:t xml:space="preserve"> </w:t>
            </w:r>
            <w:r w:rsidRPr="00197BE4">
              <w:rPr>
                <w:rFonts w:ascii="Times New Roman" w:hAnsi="Times New Roman"/>
                <w:sz w:val="24"/>
                <w:szCs w:val="24"/>
              </w:rPr>
              <w:t>менеджмента</w:t>
            </w:r>
            <w:r w:rsidRPr="00197BE4">
              <w:rPr>
                <w:rFonts w:ascii="Times New Roman" w:hAnsi="Times New Roman"/>
                <w:sz w:val="24"/>
                <w:szCs w:val="24"/>
                <w:lang w:val="en-US"/>
              </w:rPr>
              <w:t xml:space="preserve"> </w:t>
            </w:r>
            <w:r w:rsidRPr="00197BE4">
              <w:rPr>
                <w:rFonts w:ascii="Times New Roman" w:hAnsi="Times New Roman"/>
                <w:sz w:val="24"/>
                <w:szCs w:val="24"/>
              </w:rPr>
              <w:t>качества</w:t>
            </w:r>
            <w:r w:rsidRPr="00197BE4">
              <w:rPr>
                <w:rFonts w:ascii="Times New Roman" w:hAnsi="Times New Roman"/>
                <w:sz w:val="24"/>
                <w:szCs w:val="24"/>
                <w:lang w:val="en-US"/>
              </w:rPr>
              <w:t xml:space="preserve"> – </w:t>
            </w:r>
            <w:r w:rsidRPr="00197BE4">
              <w:rPr>
                <w:rFonts w:ascii="Times New Roman" w:hAnsi="Times New Roman"/>
                <w:sz w:val="24"/>
                <w:szCs w:val="24"/>
              </w:rPr>
              <w:t>Требования</w:t>
            </w:r>
            <w:r w:rsidRPr="00197BE4">
              <w:rPr>
                <w:rFonts w:ascii="Times New Roman" w:hAnsi="Times New Roman"/>
                <w:sz w:val="24"/>
                <w:szCs w:val="24"/>
                <w:lang w:val="en-US"/>
              </w:rPr>
              <w:t>)</w:t>
            </w:r>
          </w:p>
        </w:tc>
        <w:tc>
          <w:tcPr>
            <w:tcW w:w="2012" w:type="dxa"/>
            <w:tcBorders>
              <w:top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IDT</w:t>
            </w:r>
          </w:p>
        </w:tc>
        <w:tc>
          <w:tcPr>
            <w:tcW w:w="2461" w:type="dxa"/>
            <w:tcBorders>
              <w:top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proofErr w:type="gramStart"/>
            <w:r w:rsidRPr="00197BE4">
              <w:rPr>
                <w:rFonts w:ascii="Times New Roman" w:hAnsi="Times New Roman"/>
                <w:sz w:val="24"/>
                <w:szCs w:val="24"/>
              </w:rPr>
              <w:t>СТ</w:t>
            </w:r>
            <w:proofErr w:type="gramEnd"/>
            <w:r w:rsidRPr="00197BE4">
              <w:rPr>
                <w:rFonts w:ascii="Times New Roman" w:hAnsi="Times New Roman"/>
                <w:sz w:val="24"/>
                <w:szCs w:val="24"/>
              </w:rPr>
              <w:t xml:space="preserve"> РК </w:t>
            </w:r>
            <w:r w:rsidRPr="00197BE4">
              <w:rPr>
                <w:rFonts w:ascii="Times New Roman" w:hAnsi="Times New Roman"/>
                <w:sz w:val="24"/>
                <w:szCs w:val="24"/>
                <w:lang w:val="en-US"/>
              </w:rPr>
              <w:t>IS</w:t>
            </w:r>
            <w:r w:rsidRPr="00197BE4">
              <w:rPr>
                <w:rFonts w:ascii="Times New Roman" w:hAnsi="Times New Roman"/>
                <w:sz w:val="24"/>
                <w:szCs w:val="24"/>
              </w:rPr>
              <w:t>О 9001–2016 Системы менеджмента качества. Требования</w:t>
            </w:r>
          </w:p>
        </w:tc>
      </w:tr>
      <w:tr w:rsidR="00F12CD2" w:rsidRPr="00197BE4" w:rsidTr="00BA23CF">
        <w:tc>
          <w:tcPr>
            <w:tcW w:w="2643" w:type="dxa"/>
            <w:tcBorders>
              <w:bottom w:val="nil"/>
            </w:tcBorders>
          </w:tcPr>
          <w:p w:rsidR="00F12CD2" w:rsidRPr="00197BE4" w:rsidRDefault="00F12CD2" w:rsidP="00BA23CF">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lang w:val="en-US"/>
              </w:rPr>
              <w:t>EN ISO/IEC 17021:2006 Conformity assessment. Requirements for bodies providing audit and certification of management systems (</w:t>
            </w:r>
            <w:r w:rsidRPr="00197BE4">
              <w:rPr>
                <w:rFonts w:ascii="Times New Roman" w:hAnsi="Times New Roman"/>
                <w:sz w:val="24"/>
                <w:szCs w:val="24"/>
              </w:rPr>
              <w:t>Оценка</w:t>
            </w:r>
            <w:r w:rsidRPr="00197BE4">
              <w:rPr>
                <w:rFonts w:ascii="Times New Roman" w:hAnsi="Times New Roman"/>
                <w:sz w:val="24"/>
                <w:szCs w:val="24"/>
                <w:lang w:val="en-US"/>
              </w:rPr>
              <w:t xml:space="preserve"> </w:t>
            </w:r>
            <w:r w:rsidRPr="00197BE4">
              <w:rPr>
                <w:rFonts w:ascii="Times New Roman" w:hAnsi="Times New Roman"/>
                <w:sz w:val="24"/>
                <w:szCs w:val="24"/>
              </w:rPr>
              <w:t>соответствия</w:t>
            </w:r>
            <w:r w:rsidRPr="00197BE4">
              <w:rPr>
                <w:rFonts w:ascii="Times New Roman" w:hAnsi="Times New Roman"/>
                <w:sz w:val="24"/>
                <w:szCs w:val="24"/>
                <w:lang w:val="en-US"/>
              </w:rPr>
              <w:t xml:space="preserve">. </w:t>
            </w:r>
            <w:proofErr w:type="gramStart"/>
            <w:r w:rsidRPr="00197BE4">
              <w:rPr>
                <w:rFonts w:ascii="Times New Roman" w:hAnsi="Times New Roman"/>
                <w:sz w:val="24"/>
                <w:szCs w:val="24"/>
              </w:rPr>
              <w:t>Требования</w:t>
            </w:r>
            <w:r w:rsidRPr="00197BE4">
              <w:rPr>
                <w:rFonts w:ascii="Times New Roman" w:hAnsi="Times New Roman"/>
                <w:sz w:val="24"/>
                <w:szCs w:val="24"/>
                <w:lang w:val="en-US"/>
              </w:rPr>
              <w:t xml:space="preserve"> </w:t>
            </w:r>
            <w:r w:rsidRPr="00197BE4">
              <w:rPr>
                <w:rFonts w:ascii="Times New Roman" w:hAnsi="Times New Roman"/>
                <w:sz w:val="24"/>
                <w:szCs w:val="24"/>
              </w:rPr>
              <w:t>к</w:t>
            </w:r>
            <w:r w:rsidRPr="00197BE4">
              <w:rPr>
                <w:rFonts w:ascii="Times New Roman" w:hAnsi="Times New Roman"/>
                <w:sz w:val="24"/>
                <w:szCs w:val="24"/>
                <w:lang w:val="en-US"/>
              </w:rPr>
              <w:t xml:space="preserve"> </w:t>
            </w:r>
            <w:r w:rsidRPr="00197BE4">
              <w:rPr>
                <w:rFonts w:ascii="Times New Roman" w:hAnsi="Times New Roman"/>
                <w:sz w:val="24"/>
                <w:szCs w:val="24"/>
              </w:rPr>
              <w:t>органам</w:t>
            </w:r>
            <w:r w:rsidRPr="00197BE4">
              <w:rPr>
                <w:rFonts w:ascii="Times New Roman" w:hAnsi="Times New Roman"/>
                <w:sz w:val="24"/>
                <w:szCs w:val="24"/>
                <w:lang w:val="en-US"/>
              </w:rPr>
              <w:t xml:space="preserve">, </w:t>
            </w:r>
            <w:r w:rsidRPr="00197BE4">
              <w:rPr>
                <w:rFonts w:ascii="Times New Roman" w:hAnsi="Times New Roman"/>
                <w:sz w:val="24"/>
                <w:szCs w:val="24"/>
              </w:rPr>
              <w:t>проводящим</w:t>
            </w:r>
            <w:r w:rsidRPr="00197BE4">
              <w:rPr>
                <w:rFonts w:ascii="Times New Roman" w:hAnsi="Times New Roman"/>
                <w:sz w:val="24"/>
                <w:szCs w:val="24"/>
                <w:lang w:val="en-US"/>
              </w:rPr>
              <w:t xml:space="preserve"> </w:t>
            </w:r>
            <w:r w:rsidRPr="00197BE4">
              <w:rPr>
                <w:rFonts w:ascii="Times New Roman" w:hAnsi="Times New Roman"/>
                <w:sz w:val="24"/>
                <w:szCs w:val="24"/>
              </w:rPr>
              <w:t>аудит</w:t>
            </w:r>
            <w:r w:rsidRPr="00197BE4">
              <w:rPr>
                <w:rFonts w:ascii="Times New Roman" w:hAnsi="Times New Roman"/>
                <w:sz w:val="24"/>
                <w:szCs w:val="24"/>
                <w:lang w:val="en-US"/>
              </w:rPr>
              <w:t xml:space="preserve"> </w:t>
            </w:r>
            <w:r w:rsidRPr="00197BE4">
              <w:rPr>
                <w:rFonts w:ascii="Times New Roman" w:hAnsi="Times New Roman"/>
                <w:sz w:val="24"/>
                <w:szCs w:val="24"/>
              </w:rPr>
              <w:t>и</w:t>
            </w:r>
            <w:r w:rsidRPr="00197BE4">
              <w:rPr>
                <w:rFonts w:ascii="Times New Roman" w:hAnsi="Times New Roman"/>
                <w:sz w:val="24"/>
                <w:szCs w:val="24"/>
                <w:lang w:val="en-US"/>
              </w:rPr>
              <w:t xml:space="preserve"> </w:t>
            </w:r>
            <w:r w:rsidRPr="00197BE4">
              <w:rPr>
                <w:rFonts w:ascii="Times New Roman" w:hAnsi="Times New Roman"/>
                <w:sz w:val="24"/>
                <w:szCs w:val="24"/>
              </w:rPr>
              <w:t>сертификацию</w:t>
            </w:r>
            <w:r w:rsidRPr="00197BE4">
              <w:rPr>
                <w:rFonts w:ascii="Times New Roman" w:hAnsi="Times New Roman"/>
                <w:sz w:val="24"/>
                <w:szCs w:val="24"/>
                <w:lang w:val="en-US"/>
              </w:rPr>
              <w:t xml:space="preserve"> </w:t>
            </w:r>
            <w:r w:rsidRPr="00197BE4">
              <w:rPr>
                <w:rFonts w:ascii="Times New Roman" w:hAnsi="Times New Roman"/>
                <w:sz w:val="24"/>
                <w:szCs w:val="24"/>
              </w:rPr>
              <w:t>систем</w:t>
            </w:r>
            <w:r w:rsidRPr="00197BE4">
              <w:rPr>
                <w:rFonts w:ascii="Times New Roman" w:hAnsi="Times New Roman"/>
                <w:sz w:val="24"/>
                <w:szCs w:val="24"/>
                <w:lang w:val="en-US"/>
              </w:rPr>
              <w:t xml:space="preserve"> </w:t>
            </w:r>
            <w:r w:rsidRPr="00197BE4">
              <w:rPr>
                <w:rFonts w:ascii="Times New Roman" w:hAnsi="Times New Roman"/>
                <w:sz w:val="24"/>
                <w:szCs w:val="24"/>
              </w:rPr>
              <w:t>менеджмента</w:t>
            </w:r>
            <w:r w:rsidRPr="00197BE4">
              <w:rPr>
                <w:rFonts w:ascii="Times New Roman" w:hAnsi="Times New Roman"/>
                <w:sz w:val="24"/>
                <w:szCs w:val="24"/>
                <w:lang w:val="en-US"/>
              </w:rPr>
              <w:t>)</w:t>
            </w:r>
            <w:proofErr w:type="gramEnd"/>
          </w:p>
        </w:tc>
        <w:tc>
          <w:tcPr>
            <w:tcW w:w="2170" w:type="dxa"/>
            <w:tcBorders>
              <w:bottom w:val="nil"/>
            </w:tcBorders>
          </w:tcPr>
          <w:p w:rsidR="00F12CD2" w:rsidRPr="00197BE4" w:rsidRDefault="00F12CD2" w:rsidP="00BA23CF">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lang w:val="en-US"/>
              </w:rPr>
              <w:t>ISO/IEC 17021-1:2015</w:t>
            </w:r>
          </w:p>
          <w:p w:rsidR="00F12CD2" w:rsidRPr="00561ED3" w:rsidRDefault="00F12CD2" w:rsidP="00BA23CF">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lang w:val="en-US"/>
              </w:rPr>
              <w:t>Conformity assessment — Requirements for bodies providing audit and certification of management systems — Part 1: Requirements (</w:t>
            </w:r>
            <w:proofErr w:type="spellStart"/>
            <w:r w:rsidRPr="00197BE4">
              <w:rPr>
                <w:rFonts w:ascii="Times New Roman" w:hAnsi="Times New Roman"/>
                <w:sz w:val="24"/>
                <w:szCs w:val="24"/>
                <w:lang w:val="en-US"/>
              </w:rPr>
              <w:t>Оценка</w:t>
            </w:r>
            <w:proofErr w:type="spellEnd"/>
            <w:r w:rsidRPr="00197BE4">
              <w:rPr>
                <w:rFonts w:ascii="Times New Roman" w:hAnsi="Times New Roman"/>
                <w:sz w:val="24"/>
                <w:szCs w:val="24"/>
                <w:lang w:val="en-US"/>
              </w:rPr>
              <w:t xml:space="preserve"> </w:t>
            </w:r>
            <w:proofErr w:type="spellStart"/>
            <w:r w:rsidRPr="00197BE4">
              <w:rPr>
                <w:rFonts w:ascii="Times New Roman" w:hAnsi="Times New Roman"/>
                <w:sz w:val="24"/>
                <w:szCs w:val="24"/>
                <w:lang w:val="en-US"/>
              </w:rPr>
              <w:t>соответствия</w:t>
            </w:r>
            <w:proofErr w:type="spellEnd"/>
            <w:r w:rsidRPr="00197BE4">
              <w:rPr>
                <w:rFonts w:ascii="Times New Roman" w:hAnsi="Times New Roman"/>
                <w:sz w:val="24"/>
                <w:szCs w:val="24"/>
                <w:lang w:val="en-US"/>
              </w:rPr>
              <w:t xml:space="preserve"> - </w:t>
            </w:r>
            <w:proofErr w:type="spellStart"/>
            <w:r w:rsidRPr="00197BE4">
              <w:rPr>
                <w:rFonts w:ascii="Times New Roman" w:hAnsi="Times New Roman"/>
                <w:sz w:val="24"/>
                <w:szCs w:val="24"/>
                <w:lang w:val="en-US"/>
              </w:rPr>
              <w:t>Требования</w:t>
            </w:r>
            <w:proofErr w:type="spellEnd"/>
            <w:r w:rsidRPr="00197BE4">
              <w:rPr>
                <w:rFonts w:ascii="Times New Roman" w:hAnsi="Times New Roman"/>
                <w:sz w:val="24"/>
                <w:szCs w:val="24"/>
                <w:lang w:val="en-US"/>
              </w:rPr>
              <w:t xml:space="preserve"> к </w:t>
            </w:r>
            <w:proofErr w:type="spellStart"/>
            <w:r w:rsidRPr="00197BE4">
              <w:rPr>
                <w:rFonts w:ascii="Times New Roman" w:hAnsi="Times New Roman"/>
                <w:sz w:val="24"/>
                <w:szCs w:val="24"/>
                <w:lang w:val="en-US"/>
              </w:rPr>
              <w:t>органам</w:t>
            </w:r>
            <w:proofErr w:type="spellEnd"/>
            <w:r w:rsidRPr="00197BE4">
              <w:rPr>
                <w:rFonts w:ascii="Times New Roman" w:hAnsi="Times New Roman"/>
                <w:sz w:val="24"/>
                <w:szCs w:val="24"/>
                <w:lang w:val="en-US"/>
              </w:rPr>
              <w:t xml:space="preserve">, </w:t>
            </w:r>
            <w:proofErr w:type="spellStart"/>
            <w:r w:rsidRPr="00197BE4">
              <w:rPr>
                <w:rFonts w:ascii="Times New Roman" w:hAnsi="Times New Roman"/>
                <w:sz w:val="24"/>
                <w:szCs w:val="24"/>
                <w:lang w:val="en-US"/>
              </w:rPr>
              <w:t>проводящим</w:t>
            </w:r>
            <w:proofErr w:type="spellEnd"/>
            <w:r w:rsidRPr="00197BE4">
              <w:rPr>
                <w:rFonts w:ascii="Times New Roman" w:hAnsi="Times New Roman"/>
                <w:sz w:val="24"/>
                <w:szCs w:val="24"/>
                <w:lang w:val="en-US"/>
              </w:rPr>
              <w:t xml:space="preserve"> </w:t>
            </w:r>
            <w:proofErr w:type="spellStart"/>
            <w:r w:rsidRPr="00197BE4">
              <w:rPr>
                <w:rFonts w:ascii="Times New Roman" w:hAnsi="Times New Roman"/>
                <w:sz w:val="24"/>
                <w:szCs w:val="24"/>
                <w:lang w:val="en-US"/>
              </w:rPr>
              <w:t>аудит</w:t>
            </w:r>
            <w:proofErr w:type="spellEnd"/>
            <w:r w:rsidRPr="00197BE4">
              <w:rPr>
                <w:rFonts w:ascii="Times New Roman" w:hAnsi="Times New Roman"/>
                <w:sz w:val="24"/>
                <w:szCs w:val="24"/>
                <w:lang w:val="en-US"/>
              </w:rPr>
              <w:t xml:space="preserve"> и </w:t>
            </w:r>
            <w:proofErr w:type="spellStart"/>
            <w:r w:rsidRPr="00197BE4">
              <w:rPr>
                <w:rFonts w:ascii="Times New Roman" w:hAnsi="Times New Roman"/>
                <w:sz w:val="24"/>
                <w:szCs w:val="24"/>
                <w:lang w:val="en-US"/>
              </w:rPr>
              <w:t>сертификацию</w:t>
            </w:r>
            <w:proofErr w:type="spellEnd"/>
            <w:r w:rsidRPr="00197BE4">
              <w:rPr>
                <w:rFonts w:ascii="Times New Roman" w:hAnsi="Times New Roman"/>
                <w:sz w:val="24"/>
                <w:szCs w:val="24"/>
                <w:lang w:val="en-US"/>
              </w:rPr>
              <w:t xml:space="preserve"> </w:t>
            </w:r>
            <w:proofErr w:type="spellStart"/>
            <w:r w:rsidRPr="00197BE4">
              <w:rPr>
                <w:rFonts w:ascii="Times New Roman" w:hAnsi="Times New Roman"/>
                <w:sz w:val="24"/>
                <w:szCs w:val="24"/>
                <w:lang w:val="en-US"/>
              </w:rPr>
              <w:t>систем</w:t>
            </w:r>
            <w:proofErr w:type="spellEnd"/>
            <w:r w:rsidRPr="00197BE4">
              <w:rPr>
                <w:rFonts w:ascii="Times New Roman" w:hAnsi="Times New Roman"/>
                <w:sz w:val="24"/>
                <w:szCs w:val="24"/>
                <w:lang w:val="en-US"/>
              </w:rPr>
              <w:t xml:space="preserve"> </w:t>
            </w:r>
            <w:proofErr w:type="spellStart"/>
            <w:r w:rsidRPr="00197BE4">
              <w:rPr>
                <w:rFonts w:ascii="Times New Roman" w:hAnsi="Times New Roman"/>
                <w:sz w:val="24"/>
                <w:szCs w:val="24"/>
                <w:lang w:val="en-US"/>
              </w:rPr>
              <w:t>менеджмента</w:t>
            </w:r>
            <w:proofErr w:type="spellEnd"/>
            <w:r w:rsidRPr="00197BE4">
              <w:rPr>
                <w:rFonts w:ascii="Times New Roman" w:hAnsi="Times New Roman"/>
                <w:sz w:val="24"/>
                <w:szCs w:val="24"/>
                <w:lang w:val="en-US"/>
              </w:rPr>
              <w:t xml:space="preserve"> - </w:t>
            </w:r>
            <w:proofErr w:type="spellStart"/>
            <w:r w:rsidRPr="00197BE4">
              <w:rPr>
                <w:rFonts w:ascii="Times New Roman" w:hAnsi="Times New Roman"/>
                <w:sz w:val="24"/>
                <w:szCs w:val="24"/>
                <w:lang w:val="en-US"/>
              </w:rPr>
              <w:t>Часть</w:t>
            </w:r>
            <w:proofErr w:type="spellEnd"/>
            <w:r w:rsidRPr="00197BE4">
              <w:rPr>
                <w:rFonts w:ascii="Times New Roman" w:hAnsi="Times New Roman"/>
                <w:sz w:val="24"/>
                <w:szCs w:val="24"/>
                <w:lang w:val="en-US"/>
              </w:rPr>
              <w:t xml:space="preserve"> 1: </w:t>
            </w:r>
            <w:proofErr w:type="spellStart"/>
            <w:r w:rsidRPr="00197BE4">
              <w:rPr>
                <w:rFonts w:ascii="Times New Roman" w:hAnsi="Times New Roman"/>
                <w:sz w:val="24"/>
                <w:szCs w:val="24"/>
                <w:lang w:val="en-US"/>
              </w:rPr>
              <w:t>Требования</w:t>
            </w:r>
            <w:proofErr w:type="spellEnd"/>
            <w:r w:rsidRPr="00197BE4">
              <w:rPr>
                <w:rFonts w:ascii="Times New Roman" w:hAnsi="Times New Roman"/>
                <w:sz w:val="24"/>
                <w:szCs w:val="24"/>
                <w:lang w:val="en-US"/>
              </w:rPr>
              <w:t>)</w:t>
            </w:r>
          </w:p>
          <w:p w:rsidR="00F12CD2" w:rsidRPr="00561ED3" w:rsidRDefault="00F12CD2" w:rsidP="00BA23CF">
            <w:pPr>
              <w:widowControl/>
              <w:autoSpaceDE/>
              <w:autoSpaceDN/>
              <w:adjustRightInd/>
              <w:ind w:firstLine="0"/>
              <w:jc w:val="center"/>
              <w:rPr>
                <w:rFonts w:ascii="Times New Roman" w:hAnsi="Times New Roman"/>
                <w:sz w:val="24"/>
                <w:szCs w:val="24"/>
                <w:lang w:val="en-US"/>
              </w:rPr>
            </w:pPr>
          </w:p>
          <w:p w:rsidR="00F12CD2" w:rsidRPr="00561ED3" w:rsidRDefault="00F12CD2" w:rsidP="00BA23CF">
            <w:pPr>
              <w:widowControl/>
              <w:autoSpaceDE/>
              <w:autoSpaceDN/>
              <w:adjustRightInd/>
              <w:ind w:firstLine="0"/>
              <w:jc w:val="center"/>
              <w:rPr>
                <w:rFonts w:ascii="Times New Roman" w:hAnsi="Times New Roman"/>
                <w:sz w:val="24"/>
                <w:szCs w:val="24"/>
                <w:lang w:val="en-US"/>
              </w:rPr>
            </w:pPr>
          </w:p>
          <w:p w:rsidR="00F12CD2" w:rsidRPr="00561ED3" w:rsidRDefault="00F12CD2" w:rsidP="00BA23CF">
            <w:pPr>
              <w:widowControl/>
              <w:autoSpaceDE/>
              <w:autoSpaceDN/>
              <w:adjustRightInd/>
              <w:ind w:firstLine="0"/>
              <w:jc w:val="center"/>
              <w:rPr>
                <w:rFonts w:ascii="Times New Roman" w:hAnsi="Times New Roman"/>
                <w:sz w:val="24"/>
                <w:szCs w:val="24"/>
                <w:lang w:val="en-US"/>
              </w:rPr>
            </w:pPr>
          </w:p>
          <w:p w:rsidR="00F12CD2" w:rsidRPr="00FB41C8" w:rsidRDefault="00F12CD2" w:rsidP="00BA23CF">
            <w:pPr>
              <w:widowControl/>
              <w:autoSpaceDE/>
              <w:autoSpaceDN/>
              <w:adjustRightInd/>
              <w:ind w:firstLine="0"/>
              <w:jc w:val="center"/>
              <w:rPr>
                <w:rFonts w:ascii="Times New Roman" w:hAnsi="Times New Roman"/>
                <w:sz w:val="24"/>
                <w:szCs w:val="24"/>
                <w:lang w:val="en-US"/>
              </w:rPr>
            </w:pPr>
          </w:p>
          <w:p w:rsidR="00F12CD2" w:rsidRPr="00FB41C8" w:rsidRDefault="00F12CD2" w:rsidP="00BA23CF">
            <w:pPr>
              <w:widowControl/>
              <w:autoSpaceDE/>
              <w:autoSpaceDN/>
              <w:adjustRightInd/>
              <w:ind w:firstLine="0"/>
              <w:jc w:val="center"/>
              <w:rPr>
                <w:rFonts w:ascii="Times New Roman" w:hAnsi="Times New Roman"/>
                <w:sz w:val="24"/>
                <w:szCs w:val="24"/>
                <w:lang w:val="en-US"/>
              </w:rPr>
            </w:pPr>
          </w:p>
        </w:tc>
        <w:tc>
          <w:tcPr>
            <w:tcW w:w="2012" w:type="dxa"/>
            <w:tcBorders>
              <w:bottom w:val="nil"/>
            </w:tcBorders>
          </w:tcPr>
          <w:p w:rsidR="00F12CD2" w:rsidRPr="00197BE4" w:rsidRDefault="00F12CD2" w:rsidP="00BA23CF">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rPr>
              <w:t>IDT</w:t>
            </w:r>
          </w:p>
        </w:tc>
        <w:tc>
          <w:tcPr>
            <w:tcW w:w="2461" w:type="dxa"/>
            <w:tcBorders>
              <w:bottom w:val="nil"/>
            </w:tcBorders>
          </w:tcPr>
          <w:p w:rsidR="00F12CD2" w:rsidRPr="00197BE4" w:rsidRDefault="00F12CD2" w:rsidP="00BA23CF">
            <w:pPr>
              <w:widowControl/>
              <w:autoSpaceDE/>
              <w:autoSpaceDN/>
              <w:adjustRightInd/>
              <w:ind w:firstLine="0"/>
              <w:jc w:val="center"/>
              <w:rPr>
                <w:rFonts w:ascii="Times New Roman" w:hAnsi="Times New Roman"/>
                <w:sz w:val="24"/>
                <w:szCs w:val="24"/>
              </w:rPr>
            </w:pPr>
            <w:proofErr w:type="gramStart"/>
            <w:r w:rsidRPr="00197BE4">
              <w:rPr>
                <w:rFonts w:ascii="Times New Roman" w:hAnsi="Times New Roman"/>
                <w:sz w:val="24"/>
                <w:szCs w:val="24"/>
              </w:rPr>
              <w:t>СТ</w:t>
            </w:r>
            <w:proofErr w:type="gramEnd"/>
            <w:r w:rsidRPr="00197BE4">
              <w:rPr>
                <w:rFonts w:ascii="Times New Roman" w:hAnsi="Times New Roman"/>
                <w:sz w:val="24"/>
                <w:szCs w:val="24"/>
              </w:rPr>
              <w:t xml:space="preserve"> РК </w:t>
            </w:r>
            <w:r w:rsidRPr="00197BE4">
              <w:rPr>
                <w:rFonts w:ascii="Times New Roman" w:hAnsi="Times New Roman"/>
                <w:sz w:val="24"/>
                <w:szCs w:val="24"/>
                <w:lang w:val="en-US"/>
              </w:rPr>
              <w:t>ISO</w:t>
            </w:r>
            <w:r w:rsidRPr="00197BE4">
              <w:rPr>
                <w:rFonts w:ascii="Times New Roman" w:hAnsi="Times New Roman"/>
                <w:sz w:val="24"/>
                <w:szCs w:val="24"/>
              </w:rPr>
              <w:t>/</w:t>
            </w:r>
            <w:r w:rsidRPr="00197BE4">
              <w:rPr>
                <w:rFonts w:ascii="Times New Roman" w:hAnsi="Times New Roman"/>
                <w:sz w:val="24"/>
                <w:szCs w:val="24"/>
                <w:lang w:val="en-US"/>
              </w:rPr>
              <w:t>IEC</w:t>
            </w:r>
            <w:r w:rsidRPr="00197BE4">
              <w:rPr>
                <w:rFonts w:ascii="Times New Roman" w:hAnsi="Times New Roman"/>
                <w:sz w:val="24"/>
                <w:szCs w:val="24"/>
              </w:rPr>
              <w:t xml:space="preserve"> 17021-1 – 2015 Оценка соответствия. Требования к органам, проводящим аудит и сертификацию систем менеджмента. </w:t>
            </w:r>
            <w:proofErr w:type="spellStart"/>
            <w:r w:rsidRPr="00197BE4">
              <w:rPr>
                <w:rFonts w:ascii="Times New Roman" w:hAnsi="Times New Roman"/>
                <w:sz w:val="24"/>
                <w:szCs w:val="24"/>
                <w:lang w:val="en-US"/>
              </w:rPr>
              <w:t>Часть</w:t>
            </w:r>
            <w:proofErr w:type="spellEnd"/>
            <w:r w:rsidRPr="00197BE4">
              <w:rPr>
                <w:rFonts w:ascii="Times New Roman" w:hAnsi="Times New Roman"/>
                <w:sz w:val="24"/>
                <w:szCs w:val="24"/>
                <w:lang w:val="en-US"/>
              </w:rPr>
              <w:t xml:space="preserve"> 1. </w:t>
            </w:r>
            <w:proofErr w:type="spellStart"/>
            <w:r w:rsidRPr="00197BE4">
              <w:rPr>
                <w:rFonts w:ascii="Times New Roman" w:hAnsi="Times New Roman"/>
                <w:sz w:val="24"/>
                <w:szCs w:val="24"/>
                <w:lang w:val="en-US"/>
              </w:rPr>
              <w:t>Требования</w:t>
            </w:r>
            <w:proofErr w:type="spellEnd"/>
          </w:p>
        </w:tc>
      </w:tr>
      <w:tr w:rsidR="00F12CD2" w:rsidRPr="00197BE4" w:rsidTr="00BA23CF">
        <w:tc>
          <w:tcPr>
            <w:tcW w:w="9286" w:type="dxa"/>
            <w:gridSpan w:val="4"/>
            <w:tcBorders>
              <w:top w:val="nil"/>
              <w:left w:val="nil"/>
              <w:bottom w:val="single" w:sz="4" w:space="0" w:color="auto"/>
              <w:right w:val="nil"/>
            </w:tcBorders>
          </w:tcPr>
          <w:p w:rsidR="00F12CD2" w:rsidRPr="00197BE4" w:rsidRDefault="00F12CD2" w:rsidP="00BA23CF">
            <w:pPr>
              <w:widowControl/>
              <w:autoSpaceDE/>
              <w:autoSpaceDN/>
              <w:adjustRightInd/>
              <w:ind w:firstLine="0"/>
              <w:jc w:val="center"/>
              <w:rPr>
                <w:rFonts w:ascii="Times New Roman" w:hAnsi="Times New Roman"/>
                <w:i/>
                <w:sz w:val="24"/>
                <w:szCs w:val="24"/>
                <w:lang w:val="kk-KZ"/>
              </w:rPr>
            </w:pPr>
            <w:r w:rsidRPr="00197BE4">
              <w:rPr>
                <w:rFonts w:ascii="Times New Roman" w:hAnsi="Times New Roman"/>
                <w:i/>
                <w:sz w:val="24"/>
                <w:szCs w:val="24"/>
                <w:lang w:val="kk-KZ"/>
              </w:rPr>
              <w:lastRenderedPageBreak/>
              <w:t>Окончание таблицы В.А1</w:t>
            </w:r>
          </w:p>
        </w:tc>
      </w:tr>
      <w:tr w:rsidR="00F12CD2" w:rsidRPr="00197BE4" w:rsidTr="00BA23CF">
        <w:tc>
          <w:tcPr>
            <w:tcW w:w="2643" w:type="dxa"/>
            <w:tcBorders>
              <w:top w:val="single" w:sz="4" w:space="0" w:color="auto"/>
              <w:bottom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Обозначение и наименование</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ссылочного европейского</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tc>
        <w:tc>
          <w:tcPr>
            <w:tcW w:w="2170" w:type="dxa"/>
            <w:tcBorders>
              <w:top w:val="single" w:sz="4" w:space="0" w:color="auto"/>
              <w:bottom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Обозначение и</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наименование</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международного</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tc>
        <w:tc>
          <w:tcPr>
            <w:tcW w:w="2012" w:type="dxa"/>
            <w:tcBorders>
              <w:top w:val="single" w:sz="4" w:space="0" w:color="auto"/>
              <w:bottom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Степень</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соответствия</w:t>
            </w:r>
          </w:p>
        </w:tc>
        <w:tc>
          <w:tcPr>
            <w:tcW w:w="2461" w:type="dxa"/>
            <w:tcBorders>
              <w:top w:val="single" w:sz="4" w:space="0" w:color="auto"/>
              <w:bottom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Обозначение и</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наименование</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национального</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межгосударственного</w:t>
            </w:r>
          </w:p>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стандарта</w:t>
            </w:r>
          </w:p>
        </w:tc>
      </w:tr>
      <w:tr w:rsidR="00F12CD2" w:rsidRPr="00197BE4" w:rsidTr="00BA23CF">
        <w:tc>
          <w:tcPr>
            <w:tcW w:w="2643" w:type="dxa"/>
            <w:tcBorders>
              <w:top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lang w:val="en-US"/>
              </w:rPr>
              <w:t>EN ISO/IEC 17025:2005 General requirements for the competence of testing and calibration laboratories</w:t>
            </w:r>
          </w:p>
        </w:tc>
        <w:tc>
          <w:tcPr>
            <w:tcW w:w="2170" w:type="dxa"/>
            <w:tcBorders>
              <w:top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lang w:val="en-US"/>
              </w:rPr>
              <w:t>ISO/IEC 17025:2017</w:t>
            </w:r>
          </w:p>
          <w:p w:rsidR="00F12CD2" w:rsidRPr="00561ED3" w:rsidRDefault="00F12CD2" w:rsidP="00BA23CF">
            <w:pPr>
              <w:widowControl/>
              <w:autoSpaceDE/>
              <w:autoSpaceDN/>
              <w:adjustRightInd/>
              <w:ind w:firstLine="0"/>
              <w:jc w:val="center"/>
              <w:rPr>
                <w:rFonts w:ascii="Times New Roman" w:hAnsi="Times New Roman"/>
                <w:sz w:val="24"/>
                <w:szCs w:val="24"/>
                <w:lang w:val="en-US"/>
              </w:rPr>
            </w:pPr>
            <w:r w:rsidRPr="00197BE4">
              <w:rPr>
                <w:rFonts w:ascii="Times New Roman" w:hAnsi="Times New Roman"/>
                <w:sz w:val="24"/>
                <w:szCs w:val="24"/>
                <w:lang w:val="en-US"/>
              </w:rPr>
              <w:t>General requirements for the competence of testing and calibration laboratories (</w:t>
            </w:r>
            <w:r w:rsidRPr="00197BE4">
              <w:rPr>
                <w:rFonts w:ascii="Times New Roman" w:hAnsi="Times New Roman"/>
                <w:sz w:val="24"/>
                <w:szCs w:val="24"/>
              </w:rPr>
              <w:t>Общие</w:t>
            </w:r>
            <w:r w:rsidRPr="00561ED3">
              <w:rPr>
                <w:rFonts w:ascii="Times New Roman" w:hAnsi="Times New Roman"/>
                <w:sz w:val="24"/>
                <w:szCs w:val="24"/>
                <w:lang w:val="en-US"/>
              </w:rPr>
              <w:t xml:space="preserve"> </w:t>
            </w:r>
            <w:r w:rsidRPr="00197BE4">
              <w:rPr>
                <w:rFonts w:ascii="Times New Roman" w:hAnsi="Times New Roman"/>
                <w:sz w:val="24"/>
                <w:szCs w:val="24"/>
              </w:rPr>
              <w:t>требования</w:t>
            </w:r>
            <w:r w:rsidRPr="00561ED3">
              <w:rPr>
                <w:rFonts w:ascii="Times New Roman" w:hAnsi="Times New Roman"/>
                <w:sz w:val="24"/>
                <w:szCs w:val="24"/>
                <w:lang w:val="en-US"/>
              </w:rPr>
              <w:t xml:space="preserve"> </w:t>
            </w:r>
            <w:r w:rsidRPr="00197BE4">
              <w:rPr>
                <w:rFonts w:ascii="Times New Roman" w:hAnsi="Times New Roman"/>
                <w:sz w:val="24"/>
                <w:szCs w:val="24"/>
              </w:rPr>
              <w:t>к</w:t>
            </w:r>
            <w:r w:rsidRPr="00561ED3">
              <w:rPr>
                <w:rFonts w:ascii="Times New Roman" w:hAnsi="Times New Roman"/>
                <w:sz w:val="24"/>
                <w:szCs w:val="24"/>
                <w:lang w:val="en-US"/>
              </w:rPr>
              <w:t xml:space="preserve"> </w:t>
            </w:r>
            <w:r w:rsidRPr="00197BE4">
              <w:rPr>
                <w:rFonts w:ascii="Times New Roman" w:hAnsi="Times New Roman"/>
                <w:sz w:val="24"/>
                <w:szCs w:val="24"/>
              </w:rPr>
              <w:t>компетентности</w:t>
            </w:r>
            <w:r w:rsidRPr="00561ED3">
              <w:rPr>
                <w:rFonts w:ascii="Times New Roman" w:hAnsi="Times New Roman"/>
                <w:sz w:val="24"/>
                <w:szCs w:val="24"/>
                <w:lang w:val="en-US"/>
              </w:rPr>
              <w:t xml:space="preserve"> </w:t>
            </w:r>
            <w:r w:rsidRPr="00197BE4">
              <w:rPr>
                <w:rFonts w:ascii="Times New Roman" w:hAnsi="Times New Roman"/>
                <w:sz w:val="24"/>
                <w:szCs w:val="24"/>
              </w:rPr>
              <w:t>испытательных</w:t>
            </w:r>
            <w:r w:rsidRPr="00561ED3">
              <w:rPr>
                <w:rFonts w:ascii="Times New Roman" w:hAnsi="Times New Roman"/>
                <w:sz w:val="24"/>
                <w:szCs w:val="24"/>
                <w:lang w:val="en-US"/>
              </w:rPr>
              <w:t xml:space="preserve"> </w:t>
            </w:r>
            <w:r w:rsidRPr="00197BE4">
              <w:rPr>
                <w:rFonts w:ascii="Times New Roman" w:hAnsi="Times New Roman"/>
                <w:sz w:val="24"/>
                <w:szCs w:val="24"/>
              </w:rPr>
              <w:t>и</w:t>
            </w:r>
            <w:r w:rsidRPr="00561ED3">
              <w:rPr>
                <w:rFonts w:ascii="Times New Roman" w:hAnsi="Times New Roman"/>
                <w:sz w:val="24"/>
                <w:szCs w:val="24"/>
                <w:lang w:val="en-US"/>
              </w:rPr>
              <w:t xml:space="preserve"> </w:t>
            </w:r>
            <w:r w:rsidRPr="00197BE4">
              <w:rPr>
                <w:rFonts w:ascii="Times New Roman" w:hAnsi="Times New Roman"/>
                <w:sz w:val="24"/>
                <w:szCs w:val="24"/>
              </w:rPr>
              <w:t>калибровочных</w:t>
            </w:r>
            <w:r w:rsidRPr="00561ED3">
              <w:rPr>
                <w:rFonts w:ascii="Times New Roman" w:hAnsi="Times New Roman"/>
                <w:sz w:val="24"/>
                <w:szCs w:val="24"/>
                <w:lang w:val="en-US"/>
              </w:rPr>
              <w:t xml:space="preserve"> </w:t>
            </w:r>
            <w:r w:rsidRPr="00197BE4">
              <w:rPr>
                <w:rFonts w:ascii="Times New Roman" w:hAnsi="Times New Roman"/>
                <w:sz w:val="24"/>
                <w:szCs w:val="24"/>
              </w:rPr>
              <w:t>лабораторий</w:t>
            </w:r>
            <w:r w:rsidRPr="00561ED3">
              <w:rPr>
                <w:rFonts w:ascii="Times New Roman" w:hAnsi="Times New Roman"/>
                <w:sz w:val="24"/>
                <w:szCs w:val="24"/>
                <w:lang w:val="en-US"/>
              </w:rPr>
              <w:t>)</w:t>
            </w:r>
          </w:p>
        </w:tc>
        <w:tc>
          <w:tcPr>
            <w:tcW w:w="2012" w:type="dxa"/>
            <w:tcBorders>
              <w:top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r w:rsidRPr="00197BE4">
              <w:rPr>
                <w:rFonts w:ascii="Times New Roman" w:hAnsi="Times New Roman"/>
                <w:sz w:val="24"/>
                <w:szCs w:val="24"/>
              </w:rPr>
              <w:t>IDT</w:t>
            </w:r>
          </w:p>
        </w:tc>
        <w:tc>
          <w:tcPr>
            <w:tcW w:w="2461" w:type="dxa"/>
            <w:tcBorders>
              <w:top w:val="double" w:sz="4" w:space="0" w:color="auto"/>
            </w:tcBorders>
          </w:tcPr>
          <w:p w:rsidR="00F12CD2" w:rsidRPr="00197BE4" w:rsidRDefault="00F12CD2" w:rsidP="00BA23CF">
            <w:pPr>
              <w:widowControl/>
              <w:autoSpaceDE/>
              <w:autoSpaceDN/>
              <w:adjustRightInd/>
              <w:ind w:firstLine="0"/>
              <w:jc w:val="center"/>
              <w:rPr>
                <w:rFonts w:ascii="Times New Roman" w:hAnsi="Times New Roman"/>
                <w:sz w:val="24"/>
                <w:szCs w:val="24"/>
              </w:rPr>
            </w:pPr>
            <w:proofErr w:type="gramStart"/>
            <w:r w:rsidRPr="00197BE4">
              <w:rPr>
                <w:rFonts w:ascii="Times New Roman" w:hAnsi="Times New Roman"/>
                <w:sz w:val="24"/>
                <w:szCs w:val="24"/>
              </w:rPr>
              <w:t>СТ</w:t>
            </w:r>
            <w:proofErr w:type="gramEnd"/>
            <w:r w:rsidRPr="00197BE4">
              <w:rPr>
                <w:rFonts w:ascii="Times New Roman" w:hAnsi="Times New Roman"/>
                <w:sz w:val="24"/>
                <w:szCs w:val="24"/>
              </w:rPr>
              <w:t xml:space="preserve"> РК </w:t>
            </w:r>
            <w:r w:rsidRPr="00197BE4">
              <w:rPr>
                <w:rFonts w:ascii="Times New Roman" w:hAnsi="Times New Roman"/>
                <w:sz w:val="24"/>
                <w:szCs w:val="24"/>
                <w:lang w:val="en-US"/>
              </w:rPr>
              <w:t>ISO</w:t>
            </w:r>
            <w:r w:rsidRPr="00197BE4">
              <w:rPr>
                <w:rFonts w:ascii="Times New Roman" w:hAnsi="Times New Roman"/>
                <w:sz w:val="24"/>
                <w:szCs w:val="24"/>
              </w:rPr>
              <w:t>/</w:t>
            </w:r>
            <w:r w:rsidRPr="00197BE4">
              <w:rPr>
                <w:rFonts w:ascii="Times New Roman" w:hAnsi="Times New Roman"/>
                <w:sz w:val="24"/>
                <w:szCs w:val="24"/>
                <w:lang w:val="en-US"/>
              </w:rPr>
              <w:t>IEC</w:t>
            </w:r>
            <w:r w:rsidRPr="00197BE4">
              <w:rPr>
                <w:rFonts w:ascii="Times New Roman" w:hAnsi="Times New Roman"/>
                <w:sz w:val="24"/>
                <w:szCs w:val="24"/>
              </w:rPr>
              <w:t xml:space="preserve"> 17025 – 2018 Общие требования к компетентности испытательных и калибровочных лабораторий</w:t>
            </w:r>
          </w:p>
        </w:tc>
      </w:tr>
    </w:tbl>
    <w:p w:rsidR="00F12CD2" w:rsidRPr="00197BE4" w:rsidRDefault="00F12CD2" w:rsidP="00F12CD2">
      <w:pPr>
        <w:widowControl/>
        <w:autoSpaceDE/>
        <w:autoSpaceDN/>
        <w:adjustRightInd/>
        <w:spacing w:after="120"/>
        <w:ind w:firstLine="0"/>
        <w:jc w:val="center"/>
        <w:rPr>
          <w:b/>
          <w:sz w:val="24"/>
          <w:szCs w:val="24"/>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C37B43" w:rsidRPr="00F12CD2" w:rsidRDefault="00C37B43">
      <w:pPr>
        <w:widowControl/>
        <w:autoSpaceDE/>
        <w:autoSpaceDN/>
        <w:adjustRightInd/>
        <w:ind w:firstLine="0"/>
        <w:jc w:val="left"/>
        <w:rPr>
          <w:sz w:val="28"/>
          <w:szCs w:val="28"/>
        </w:rPr>
      </w:pPr>
    </w:p>
    <w:p w:rsidR="0075794C" w:rsidRPr="00F12CD2" w:rsidRDefault="0075794C">
      <w:pPr>
        <w:widowControl/>
        <w:autoSpaceDE/>
        <w:autoSpaceDN/>
        <w:adjustRightInd/>
        <w:ind w:firstLine="0"/>
        <w:jc w:val="left"/>
        <w:rPr>
          <w:sz w:val="28"/>
          <w:szCs w:val="28"/>
        </w:rPr>
      </w:pPr>
    </w:p>
    <w:p w:rsidR="00C37B43" w:rsidRDefault="00C37B43">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Default="00F12CD2">
      <w:pPr>
        <w:widowControl/>
        <w:autoSpaceDE/>
        <w:autoSpaceDN/>
        <w:adjustRightInd/>
        <w:ind w:firstLine="0"/>
        <w:jc w:val="left"/>
        <w:rPr>
          <w:sz w:val="28"/>
          <w:szCs w:val="28"/>
        </w:rPr>
      </w:pPr>
    </w:p>
    <w:p w:rsidR="00F12CD2" w:rsidRPr="00F12CD2" w:rsidRDefault="00F12CD2">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p w:rsidR="00293FB0" w:rsidRPr="00F12CD2" w:rsidRDefault="00293FB0">
      <w:pPr>
        <w:widowControl/>
        <w:autoSpaceDE/>
        <w:autoSpaceDN/>
        <w:adjustRightInd/>
        <w:ind w:firstLine="0"/>
        <w:jc w:val="left"/>
        <w:rPr>
          <w:sz w:val="28"/>
          <w:szCs w:val="28"/>
        </w:rPr>
      </w:pPr>
    </w:p>
    <w:tbl>
      <w:tblPr>
        <w:tblW w:w="0" w:type="auto"/>
        <w:tblBorders>
          <w:top w:val="single" w:sz="4" w:space="0" w:color="auto"/>
          <w:bottom w:val="single" w:sz="4" w:space="0" w:color="auto"/>
        </w:tblBorders>
        <w:tblLook w:val="01E0" w:firstRow="1" w:lastRow="1" w:firstColumn="1" w:lastColumn="1" w:noHBand="0" w:noVBand="0"/>
      </w:tblPr>
      <w:tblGrid>
        <w:gridCol w:w="9286"/>
      </w:tblGrid>
      <w:tr w:rsidR="002F2E07" w:rsidRPr="00197BE4" w:rsidTr="00DA4C34">
        <w:tc>
          <w:tcPr>
            <w:tcW w:w="9570" w:type="dxa"/>
            <w:shd w:val="clear" w:color="auto" w:fill="auto"/>
          </w:tcPr>
          <w:p w:rsidR="0075794C" w:rsidRPr="00F12CD2" w:rsidRDefault="0075794C" w:rsidP="001732C8">
            <w:pPr>
              <w:ind w:firstLine="567"/>
              <w:jc w:val="right"/>
              <w:rPr>
                <w:b/>
                <w:spacing w:val="1"/>
                <w:sz w:val="24"/>
                <w:szCs w:val="24"/>
              </w:rPr>
            </w:pPr>
          </w:p>
          <w:p w:rsidR="00D969D8" w:rsidRPr="00197BE4" w:rsidRDefault="00D969D8" w:rsidP="001732C8">
            <w:pPr>
              <w:ind w:firstLine="567"/>
              <w:jc w:val="right"/>
              <w:rPr>
                <w:sz w:val="24"/>
                <w:szCs w:val="24"/>
              </w:rPr>
            </w:pPr>
            <w:r w:rsidRPr="00197BE4">
              <w:rPr>
                <w:b/>
                <w:spacing w:val="1"/>
                <w:sz w:val="24"/>
                <w:szCs w:val="24"/>
              </w:rPr>
              <w:t>МКС</w:t>
            </w:r>
            <w:r w:rsidR="000335FE" w:rsidRPr="00197BE4">
              <w:rPr>
                <w:b/>
                <w:sz w:val="24"/>
                <w:szCs w:val="24"/>
              </w:rPr>
              <w:t xml:space="preserve"> </w:t>
            </w:r>
            <w:r w:rsidR="00FD0766" w:rsidRPr="00197BE4">
              <w:rPr>
                <w:b/>
                <w:sz w:val="24"/>
                <w:szCs w:val="24"/>
                <w:lang w:val="kk-KZ"/>
              </w:rPr>
              <w:t>1</w:t>
            </w:r>
            <w:r w:rsidR="00243CCC" w:rsidRPr="00197BE4">
              <w:rPr>
                <w:b/>
                <w:sz w:val="24"/>
                <w:szCs w:val="24"/>
                <w:lang w:val="kk-KZ"/>
              </w:rPr>
              <w:t>3</w:t>
            </w:r>
            <w:r w:rsidR="003445F4" w:rsidRPr="00197BE4">
              <w:rPr>
                <w:b/>
                <w:sz w:val="24"/>
                <w:szCs w:val="24"/>
                <w:lang w:val="kk-KZ"/>
              </w:rPr>
              <w:t>.0</w:t>
            </w:r>
            <w:r w:rsidR="00FD0766" w:rsidRPr="00197BE4">
              <w:rPr>
                <w:b/>
                <w:sz w:val="24"/>
                <w:szCs w:val="24"/>
                <w:lang w:val="kk-KZ"/>
              </w:rPr>
              <w:t>4</w:t>
            </w:r>
            <w:r w:rsidR="003445F4" w:rsidRPr="00197BE4">
              <w:rPr>
                <w:b/>
                <w:sz w:val="24"/>
                <w:szCs w:val="24"/>
                <w:lang w:val="kk-KZ"/>
              </w:rPr>
              <w:t>0.</w:t>
            </w:r>
            <w:r w:rsidR="00FD0766" w:rsidRPr="00197BE4">
              <w:rPr>
                <w:b/>
                <w:sz w:val="24"/>
                <w:szCs w:val="24"/>
                <w:lang w:val="kk-KZ"/>
              </w:rPr>
              <w:t>99</w:t>
            </w:r>
            <w:r w:rsidR="003445F4" w:rsidRPr="00197BE4">
              <w:rPr>
                <w:b/>
                <w:sz w:val="24"/>
                <w:szCs w:val="24"/>
                <w:lang w:val="kk-KZ"/>
              </w:rPr>
              <w:t xml:space="preserve">         </w:t>
            </w:r>
            <w:r w:rsidR="000335FE" w:rsidRPr="00197BE4">
              <w:rPr>
                <w:b/>
                <w:sz w:val="24"/>
                <w:szCs w:val="24"/>
              </w:rPr>
              <w:t>IDT</w:t>
            </w:r>
          </w:p>
          <w:p w:rsidR="00D969D8" w:rsidRPr="00197BE4" w:rsidRDefault="00D969D8" w:rsidP="00D969D8">
            <w:pPr>
              <w:shd w:val="clear" w:color="auto" w:fill="FFFFFF"/>
              <w:ind w:firstLine="567"/>
              <w:rPr>
                <w:b/>
                <w:spacing w:val="1"/>
                <w:sz w:val="24"/>
                <w:szCs w:val="24"/>
              </w:rPr>
            </w:pPr>
          </w:p>
          <w:p w:rsidR="00906052" w:rsidRPr="00197BE4" w:rsidRDefault="00D969D8" w:rsidP="00906052">
            <w:pPr>
              <w:pStyle w:val="af0"/>
              <w:tabs>
                <w:tab w:val="left" w:pos="630"/>
              </w:tabs>
              <w:spacing w:after="0"/>
              <w:ind w:firstLine="567"/>
              <w:jc w:val="both"/>
              <w:rPr>
                <w:b/>
                <w:color w:val="231F20"/>
                <w:lang w:val="ru-RU"/>
              </w:rPr>
            </w:pPr>
            <w:r w:rsidRPr="00197BE4">
              <w:rPr>
                <w:b/>
                <w:spacing w:val="1"/>
                <w:lang w:val="ru-RU"/>
              </w:rPr>
              <w:t>Ключевые слова:</w:t>
            </w:r>
            <w:r w:rsidRPr="00197BE4">
              <w:rPr>
                <w:spacing w:val="1"/>
                <w:lang w:val="ru-RU"/>
              </w:rPr>
              <w:t xml:space="preserve"> </w:t>
            </w:r>
            <w:r w:rsidR="00FD0766" w:rsidRPr="00197BE4">
              <w:rPr>
                <w:spacing w:val="1"/>
                <w:lang w:val="ru-RU"/>
              </w:rPr>
              <w:t xml:space="preserve">надзор, </w:t>
            </w:r>
            <w:r w:rsidR="00FD0766" w:rsidRPr="00197BE4">
              <w:rPr>
                <w:lang w:val="ru-RU"/>
              </w:rPr>
              <w:t>автоматизированная измерительная система, АИС,</w:t>
            </w:r>
            <w:r w:rsidR="00AF51D9" w:rsidRPr="00197BE4">
              <w:rPr>
                <w:lang w:val="ru-RU"/>
              </w:rPr>
              <w:t xml:space="preserve"> оценка, воздух</w:t>
            </w:r>
          </w:p>
          <w:p w:rsidR="00C37B43" w:rsidRPr="00197BE4" w:rsidRDefault="00C37B43" w:rsidP="00C37B43">
            <w:pPr>
              <w:shd w:val="clear" w:color="auto" w:fill="FFFFFF"/>
              <w:ind w:firstLine="567"/>
              <w:rPr>
                <w:spacing w:val="1"/>
                <w:sz w:val="24"/>
                <w:szCs w:val="24"/>
              </w:rPr>
            </w:pPr>
          </w:p>
          <w:p w:rsidR="003445F4" w:rsidRPr="00197BE4" w:rsidRDefault="003445F4" w:rsidP="00C37B43">
            <w:pPr>
              <w:shd w:val="clear" w:color="auto" w:fill="FFFFFF"/>
              <w:ind w:firstLine="567"/>
              <w:rPr>
                <w:spacing w:val="1"/>
                <w:sz w:val="24"/>
                <w:szCs w:val="24"/>
              </w:rPr>
            </w:pPr>
          </w:p>
        </w:tc>
      </w:tr>
      <w:tr w:rsidR="00FD0D38" w:rsidRPr="00197BE4" w:rsidTr="005E5B05">
        <w:tc>
          <w:tcPr>
            <w:tcW w:w="9570" w:type="dxa"/>
            <w:shd w:val="clear" w:color="auto" w:fill="auto"/>
          </w:tcPr>
          <w:p w:rsidR="003445F4" w:rsidRPr="00197BE4" w:rsidRDefault="002F2E07" w:rsidP="003445F4">
            <w:pPr>
              <w:ind w:firstLine="567"/>
              <w:jc w:val="right"/>
              <w:rPr>
                <w:sz w:val="24"/>
                <w:szCs w:val="24"/>
              </w:rPr>
            </w:pPr>
            <w:r w:rsidRPr="00197BE4">
              <w:rPr>
                <w:b/>
                <w:sz w:val="24"/>
                <w:szCs w:val="24"/>
              </w:rPr>
              <w:lastRenderedPageBreak/>
              <w:br w:type="page"/>
            </w:r>
            <w:r w:rsidR="003445F4" w:rsidRPr="00197BE4">
              <w:rPr>
                <w:b/>
                <w:spacing w:val="1"/>
                <w:sz w:val="24"/>
                <w:szCs w:val="24"/>
              </w:rPr>
              <w:t>МКС</w:t>
            </w:r>
            <w:r w:rsidR="003445F4" w:rsidRPr="00197BE4">
              <w:rPr>
                <w:b/>
                <w:sz w:val="24"/>
                <w:szCs w:val="24"/>
              </w:rPr>
              <w:t xml:space="preserve"> </w:t>
            </w:r>
            <w:r w:rsidR="00FD0766" w:rsidRPr="00197BE4">
              <w:rPr>
                <w:b/>
                <w:sz w:val="24"/>
                <w:szCs w:val="24"/>
                <w:lang w:val="kk-KZ"/>
              </w:rPr>
              <w:t>1</w:t>
            </w:r>
            <w:r w:rsidR="00906052" w:rsidRPr="00197BE4">
              <w:rPr>
                <w:b/>
                <w:sz w:val="24"/>
                <w:szCs w:val="24"/>
                <w:lang w:val="kk-KZ"/>
              </w:rPr>
              <w:t>3.0</w:t>
            </w:r>
            <w:r w:rsidR="00FD0766" w:rsidRPr="00197BE4">
              <w:rPr>
                <w:b/>
                <w:sz w:val="24"/>
                <w:szCs w:val="24"/>
                <w:lang w:val="kk-KZ"/>
              </w:rPr>
              <w:t>4</w:t>
            </w:r>
            <w:r w:rsidR="00906052" w:rsidRPr="00197BE4">
              <w:rPr>
                <w:b/>
                <w:sz w:val="24"/>
                <w:szCs w:val="24"/>
                <w:lang w:val="kk-KZ"/>
              </w:rPr>
              <w:t>0.</w:t>
            </w:r>
            <w:r w:rsidR="00FD0766" w:rsidRPr="00197BE4">
              <w:rPr>
                <w:b/>
                <w:sz w:val="24"/>
                <w:szCs w:val="24"/>
                <w:lang w:val="kk-KZ"/>
              </w:rPr>
              <w:t>99</w:t>
            </w:r>
            <w:r w:rsidR="00906052" w:rsidRPr="00197BE4">
              <w:rPr>
                <w:b/>
                <w:sz w:val="24"/>
                <w:szCs w:val="24"/>
                <w:lang w:val="kk-KZ"/>
              </w:rPr>
              <w:t xml:space="preserve">        </w:t>
            </w:r>
            <w:r w:rsidR="003445F4" w:rsidRPr="00197BE4">
              <w:rPr>
                <w:b/>
                <w:sz w:val="24"/>
                <w:szCs w:val="24"/>
              </w:rPr>
              <w:t>IDT</w:t>
            </w:r>
          </w:p>
          <w:p w:rsidR="000A68F1" w:rsidRPr="00197BE4" w:rsidRDefault="000A68F1" w:rsidP="000A68F1">
            <w:pPr>
              <w:shd w:val="clear" w:color="auto" w:fill="FFFFFF"/>
              <w:ind w:firstLine="567"/>
              <w:rPr>
                <w:b/>
                <w:spacing w:val="1"/>
                <w:sz w:val="24"/>
                <w:szCs w:val="24"/>
              </w:rPr>
            </w:pPr>
          </w:p>
          <w:p w:rsidR="0032167A" w:rsidRPr="00197BE4" w:rsidRDefault="00C37B43" w:rsidP="0032167A">
            <w:pPr>
              <w:pStyle w:val="af0"/>
              <w:tabs>
                <w:tab w:val="left" w:pos="630"/>
              </w:tabs>
              <w:spacing w:after="0"/>
              <w:ind w:firstLine="567"/>
              <w:jc w:val="both"/>
              <w:rPr>
                <w:b/>
                <w:color w:val="231F20"/>
                <w:lang w:val="ru-RU"/>
              </w:rPr>
            </w:pPr>
            <w:r w:rsidRPr="00197BE4">
              <w:rPr>
                <w:b/>
                <w:spacing w:val="1"/>
                <w:lang w:val="ru-RU"/>
              </w:rPr>
              <w:t>Ключевые слова:</w:t>
            </w:r>
            <w:r w:rsidRPr="00197BE4">
              <w:rPr>
                <w:spacing w:val="1"/>
                <w:lang w:val="ru-RU"/>
              </w:rPr>
              <w:t xml:space="preserve"> </w:t>
            </w:r>
            <w:r w:rsidR="0032167A" w:rsidRPr="00197BE4">
              <w:rPr>
                <w:spacing w:val="1"/>
                <w:lang w:val="ru-RU"/>
              </w:rPr>
              <w:t xml:space="preserve">надзор, </w:t>
            </w:r>
            <w:r w:rsidR="0032167A" w:rsidRPr="00197BE4">
              <w:rPr>
                <w:lang w:val="ru-RU"/>
              </w:rPr>
              <w:t>автоматизированная измерительная система, АИС, оценка, воздух</w:t>
            </w:r>
          </w:p>
          <w:p w:rsidR="003445F4" w:rsidRPr="00197BE4" w:rsidRDefault="003445F4" w:rsidP="00C37B43">
            <w:pPr>
              <w:shd w:val="clear" w:color="auto" w:fill="FFFFFF"/>
              <w:ind w:firstLine="567"/>
              <w:rPr>
                <w:sz w:val="24"/>
                <w:szCs w:val="24"/>
              </w:rPr>
            </w:pPr>
          </w:p>
        </w:tc>
      </w:tr>
    </w:tbl>
    <w:p w:rsidR="006A25EF" w:rsidRPr="00197BE4" w:rsidRDefault="006A25EF" w:rsidP="00342003">
      <w:pPr>
        <w:suppressAutoHyphens/>
        <w:ind w:firstLine="567"/>
        <w:rPr>
          <w:sz w:val="28"/>
          <w:szCs w:val="28"/>
          <w:lang w:val="kk-KZ"/>
        </w:rPr>
      </w:pPr>
    </w:p>
    <w:p w:rsidR="00FD0766" w:rsidRPr="00197BE4" w:rsidRDefault="00FD0766" w:rsidP="00FD0766">
      <w:pPr>
        <w:jc w:val="center"/>
        <w:rPr>
          <w:bCs/>
          <w:sz w:val="28"/>
          <w:szCs w:val="24"/>
          <w:lang w:bidi="ru-RU"/>
        </w:rPr>
      </w:pPr>
    </w:p>
    <w:p w:rsidR="00FD0766" w:rsidRPr="00197BE4" w:rsidRDefault="00FD0766" w:rsidP="00FD0766">
      <w:pPr>
        <w:ind w:firstLine="567"/>
        <w:rPr>
          <w:bCs/>
          <w:sz w:val="24"/>
          <w:szCs w:val="24"/>
          <w:lang w:bidi="ru-RU"/>
        </w:rPr>
      </w:pPr>
      <w:r w:rsidRPr="00197BE4">
        <w:rPr>
          <w:bCs/>
          <w:sz w:val="24"/>
          <w:szCs w:val="24"/>
          <w:lang w:bidi="ru-RU"/>
        </w:rPr>
        <w:t xml:space="preserve">РАЗРАБОТЧИК: </w:t>
      </w:r>
    </w:p>
    <w:p w:rsidR="00FD0766" w:rsidRPr="00197BE4" w:rsidRDefault="00FD0766" w:rsidP="00FD0766">
      <w:pPr>
        <w:ind w:firstLine="567"/>
        <w:rPr>
          <w:rFonts w:eastAsia="Calibri"/>
          <w:b/>
          <w:sz w:val="24"/>
          <w:szCs w:val="24"/>
        </w:rPr>
      </w:pPr>
      <w:r w:rsidRPr="00197BE4">
        <w:rPr>
          <w:rFonts w:eastAsia="Calibri"/>
          <w:b/>
          <w:sz w:val="24"/>
          <w:szCs w:val="24"/>
        </w:rPr>
        <w:t>ОЮЛ «Республиканская ассоциация горнодобывающих и горно-металлургических предприятий»  (АГМП)</w:t>
      </w:r>
    </w:p>
    <w:p w:rsidR="00FD0766" w:rsidRPr="00197BE4" w:rsidRDefault="00FD0766" w:rsidP="00FD0766">
      <w:pPr>
        <w:ind w:firstLine="709"/>
        <w:rPr>
          <w:b/>
          <w:bCs/>
          <w:sz w:val="24"/>
          <w:szCs w:val="24"/>
          <w:lang w:bidi="ru-RU"/>
        </w:rPr>
      </w:pPr>
    </w:p>
    <w:p w:rsidR="00FD0766" w:rsidRPr="00197BE4" w:rsidRDefault="00FD0766" w:rsidP="00FD0766">
      <w:pPr>
        <w:ind w:firstLine="709"/>
        <w:rPr>
          <w:b/>
          <w:bCs/>
          <w:sz w:val="24"/>
          <w:szCs w:val="24"/>
          <w:lang w:bidi="ru-RU"/>
        </w:rPr>
      </w:pPr>
    </w:p>
    <w:p w:rsidR="00FD0766" w:rsidRPr="00197BE4" w:rsidRDefault="00FD0766" w:rsidP="00FD0766">
      <w:pPr>
        <w:ind w:firstLine="567"/>
        <w:rPr>
          <w:b/>
          <w:bCs/>
          <w:sz w:val="24"/>
          <w:szCs w:val="24"/>
          <w:lang w:val="kk-KZ" w:bidi="ru-RU"/>
        </w:rPr>
      </w:pPr>
      <w:r w:rsidRPr="00197BE4">
        <w:rPr>
          <w:b/>
          <w:bCs/>
          <w:sz w:val="24"/>
          <w:szCs w:val="24"/>
          <w:lang w:val="kk-KZ" w:bidi="ru-RU"/>
        </w:rPr>
        <w:t>Исполнительный д</w:t>
      </w:r>
      <w:proofErr w:type="spellStart"/>
      <w:r w:rsidRPr="00197BE4">
        <w:rPr>
          <w:b/>
          <w:bCs/>
          <w:sz w:val="24"/>
          <w:szCs w:val="24"/>
          <w:lang w:bidi="ru-RU"/>
        </w:rPr>
        <w:t>иректор</w:t>
      </w:r>
      <w:proofErr w:type="spellEnd"/>
      <w:r w:rsidRPr="00197BE4">
        <w:rPr>
          <w:b/>
          <w:bCs/>
          <w:sz w:val="24"/>
          <w:szCs w:val="24"/>
          <w:lang w:bidi="ru-RU"/>
        </w:rPr>
        <w:tab/>
      </w:r>
      <w:r w:rsidRPr="00197BE4">
        <w:rPr>
          <w:b/>
          <w:bCs/>
          <w:sz w:val="24"/>
          <w:szCs w:val="24"/>
          <w:lang w:bidi="ru-RU"/>
        </w:rPr>
        <w:tab/>
      </w:r>
      <w:r w:rsidRPr="00197BE4">
        <w:rPr>
          <w:b/>
          <w:bCs/>
          <w:sz w:val="24"/>
          <w:szCs w:val="24"/>
          <w:lang w:bidi="ru-RU"/>
        </w:rPr>
        <w:tab/>
      </w:r>
      <w:r w:rsidRPr="00197BE4">
        <w:rPr>
          <w:b/>
          <w:bCs/>
          <w:sz w:val="24"/>
          <w:szCs w:val="24"/>
          <w:lang w:bidi="ru-RU"/>
        </w:rPr>
        <w:tab/>
      </w:r>
      <w:r w:rsidRPr="00197BE4">
        <w:rPr>
          <w:b/>
          <w:bCs/>
          <w:sz w:val="24"/>
          <w:szCs w:val="24"/>
          <w:lang w:bidi="ru-RU"/>
        </w:rPr>
        <w:tab/>
        <w:t xml:space="preserve">        </w:t>
      </w:r>
      <w:r w:rsidRPr="00197BE4">
        <w:rPr>
          <w:b/>
          <w:bCs/>
          <w:sz w:val="24"/>
          <w:szCs w:val="24"/>
          <w:lang w:val="kk-KZ" w:bidi="ru-RU"/>
        </w:rPr>
        <w:t>Радостовец Н.В.</w:t>
      </w:r>
    </w:p>
    <w:p w:rsidR="00FD0766" w:rsidRPr="00197BE4" w:rsidRDefault="00FD0766" w:rsidP="00FD0766">
      <w:pPr>
        <w:ind w:firstLine="567"/>
        <w:rPr>
          <w:b/>
          <w:bCs/>
          <w:sz w:val="24"/>
          <w:szCs w:val="24"/>
          <w:lang w:bidi="ru-RU"/>
        </w:rPr>
      </w:pPr>
    </w:p>
    <w:p w:rsidR="00FD0766" w:rsidRPr="00197BE4" w:rsidRDefault="00FD0766" w:rsidP="00FD0766">
      <w:pPr>
        <w:ind w:firstLine="567"/>
        <w:rPr>
          <w:b/>
          <w:bCs/>
          <w:sz w:val="24"/>
          <w:szCs w:val="24"/>
          <w:lang w:bidi="ru-RU"/>
        </w:rPr>
      </w:pPr>
    </w:p>
    <w:p w:rsidR="00FD0766" w:rsidRPr="00197BE4" w:rsidRDefault="00FD0766" w:rsidP="00FD0766">
      <w:pPr>
        <w:ind w:firstLine="567"/>
        <w:rPr>
          <w:b/>
          <w:bCs/>
          <w:sz w:val="24"/>
          <w:szCs w:val="24"/>
          <w:lang w:val="kk-KZ" w:bidi="ru-RU"/>
        </w:rPr>
      </w:pPr>
      <w:r w:rsidRPr="00197BE4">
        <w:rPr>
          <w:b/>
          <w:bCs/>
          <w:sz w:val="24"/>
          <w:szCs w:val="24"/>
          <w:lang w:bidi="ru-RU"/>
        </w:rPr>
        <w:t xml:space="preserve">Директор департамента технического </w:t>
      </w:r>
    </w:p>
    <w:p w:rsidR="00FD0766" w:rsidRPr="00FD0766" w:rsidRDefault="00FD0766" w:rsidP="00FD0766">
      <w:pPr>
        <w:ind w:firstLine="567"/>
        <w:rPr>
          <w:b/>
          <w:bCs/>
          <w:sz w:val="28"/>
          <w:szCs w:val="24"/>
          <w:lang w:val="kk-KZ" w:bidi="ru-RU"/>
        </w:rPr>
      </w:pPr>
      <w:r w:rsidRPr="00197BE4">
        <w:rPr>
          <w:b/>
          <w:bCs/>
          <w:sz w:val="24"/>
          <w:szCs w:val="24"/>
          <w:lang w:bidi="ru-RU"/>
        </w:rPr>
        <w:t>регулирования метрологии</w:t>
      </w:r>
      <w:r w:rsidRPr="00197BE4">
        <w:rPr>
          <w:b/>
          <w:bCs/>
          <w:sz w:val="24"/>
          <w:szCs w:val="24"/>
          <w:lang w:bidi="ru-RU"/>
        </w:rPr>
        <w:tab/>
      </w:r>
      <w:r w:rsidRPr="00197BE4">
        <w:rPr>
          <w:b/>
          <w:bCs/>
          <w:sz w:val="24"/>
          <w:szCs w:val="24"/>
          <w:lang w:bidi="ru-RU"/>
        </w:rPr>
        <w:tab/>
      </w:r>
      <w:r w:rsidRPr="00197BE4">
        <w:rPr>
          <w:b/>
          <w:bCs/>
          <w:sz w:val="24"/>
          <w:szCs w:val="24"/>
          <w:lang w:bidi="ru-RU"/>
        </w:rPr>
        <w:tab/>
      </w:r>
      <w:r w:rsidRPr="00197BE4">
        <w:rPr>
          <w:b/>
          <w:bCs/>
          <w:sz w:val="24"/>
          <w:szCs w:val="24"/>
          <w:lang w:bidi="ru-RU"/>
        </w:rPr>
        <w:tab/>
      </w:r>
      <w:r w:rsidRPr="00197BE4">
        <w:rPr>
          <w:b/>
          <w:bCs/>
          <w:sz w:val="24"/>
          <w:szCs w:val="24"/>
          <w:lang w:val="kk-KZ" w:bidi="ru-RU"/>
        </w:rPr>
        <w:tab/>
        <w:t xml:space="preserve">        Калдарбек </w:t>
      </w:r>
      <w:r w:rsidRPr="00197BE4">
        <w:rPr>
          <w:b/>
          <w:bCs/>
          <w:sz w:val="28"/>
          <w:szCs w:val="24"/>
          <w:lang w:val="kk-KZ" w:bidi="ru-RU"/>
        </w:rPr>
        <w:t>А.А.</w:t>
      </w:r>
    </w:p>
    <w:p w:rsidR="003445F4" w:rsidRPr="00FD0766" w:rsidRDefault="003445F4" w:rsidP="00FD0766">
      <w:pPr>
        <w:suppressAutoHyphens/>
        <w:ind w:firstLine="567"/>
        <w:rPr>
          <w:b/>
          <w:szCs w:val="24"/>
          <w:lang w:val="kk-KZ"/>
        </w:rPr>
      </w:pPr>
    </w:p>
    <w:sectPr w:rsidR="003445F4" w:rsidRPr="00FD0766" w:rsidSect="006808CE">
      <w:pgSz w:w="11906" w:h="16838" w:code="9"/>
      <w:pgMar w:top="1418" w:right="1418" w:bottom="1418" w:left="1418" w:header="1021" w:footer="1021"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27E" w:rsidRDefault="0064327E">
      <w:r>
        <w:separator/>
      </w:r>
    </w:p>
  </w:endnote>
  <w:endnote w:type="continuationSeparator" w:id="0">
    <w:p w:rsidR="0064327E" w:rsidRDefault="0064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10002FF" w:usb1="4000F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47B" w:rsidRPr="00F528CE" w:rsidRDefault="006E647B" w:rsidP="00FC23AF">
    <w:pPr>
      <w:pStyle w:val="a4"/>
      <w:ind w:right="-6" w:firstLine="0"/>
      <w:rPr>
        <w:sz w:val="24"/>
        <w:szCs w:val="24"/>
      </w:rPr>
    </w:pPr>
    <w:r w:rsidRPr="00F528CE">
      <w:rPr>
        <w:rStyle w:val="a6"/>
        <w:sz w:val="24"/>
        <w:szCs w:val="24"/>
      </w:rPr>
      <w:fldChar w:fldCharType="begin"/>
    </w:r>
    <w:r w:rsidRPr="00F528CE">
      <w:rPr>
        <w:rStyle w:val="a6"/>
        <w:sz w:val="24"/>
        <w:szCs w:val="24"/>
      </w:rPr>
      <w:instrText xml:space="preserve"> PAGE </w:instrText>
    </w:r>
    <w:r w:rsidRPr="00F528CE">
      <w:rPr>
        <w:rStyle w:val="a6"/>
        <w:sz w:val="24"/>
        <w:szCs w:val="24"/>
      </w:rPr>
      <w:fldChar w:fldCharType="separate"/>
    </w:r>
    <w:r w:rsidR="006808CE">
      <w:rPr>
        <w:rStyle w:val="a6"/>
        <w:noProof/>
        <w:sz w:val="24"/>
        <w:szCs w:val="24"/>
      </w:rPr>
      <w:t>16</w:t>
    </w:r>
    <w:r w:rsidRPr="00F528CE">
      <w:rPr>
        <w:rStyle w:val="a6"/>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47B" w:rsidRPr="00F528CE" w:rsidRDefault="006E647B" w:rsidP="00EB03F1">
    <w:pPr>
      <w:pStyle w:val="a4"/>
      <w:jc w:val="right"/>
      <w:rPr>
        <w:rStyle w:val="a6"/>
        <w:sz w:val="24"/>
        <w:szCs w:val="24"/>
      </w:rPr>
    </w:pPr>
    <w:r w:rsidRPr="00F528CE">
      <w:rPr>
        <w:rStyle w:val="a6"/>
        <w:sz w:val="24"/>
        <w:szCs w:val="24"/>
      </w:rPr>
      <w:fldChar w:fldCharType="begin"/>
    </w:r>
    <w:r w:rsidRPr="00F528CE">
      <w:rPr>
        <w:rStyle w:val="a6"/>
        <w:sz w:val="24"/>
        <w:szCs w:val="24"/>
      </w:rPr>
      <w:instrText xml:space="preserve">PAGE  </w:instrText>
    </w:r>
    <w:r w:rsidRPr="00F528CE">
      <w:rPr>
        <w:rStyle w:val="a6"/>
        <w:sz w:val="24"/>
        <w:szCs w:val="24"/>
      </w:rPr>
      <w:fldChar w:fldCharType="separate"/>
    </w:r>
    <w:r w:rsidR="006808CE">
      <w:rPr>
        <w:rStyle w:val="a6"/>
        <w:noProof/>
        <w:sz w:val="24"/>
        <w:szCs w:val="24"/>
      </w:rPr>
      <w:t>15</w:t>
    </w:r>
    <w:r w:rsidRPr="00F528CE">
      <w:rPr>
        <w:rStyle w:val="a6"/>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47B" w:rsidRPr="004C04E4" w:rsidRDefault="006E647B" w:rsidP="00984A7D">
    <w:pPr>
      <w:pStyle w:val="a4"/>
      <w:pBdr>
        <w:top w:val="single" w:sz="12" w:space="1" w:color="auto"/>
      </w:pBdr>
      <w:ind w:firstLine="567"/>
      <w:rPr>
        <w:rStyle w:val="a6"/>
        <w:sz w:val="24"/>
        <w:szCs w:val="24"/>
      </w:rPr>
    </w:pPr>
    <w:r>
      <w:rPr>
        <w:b/>
        <w:sz w:val="24"/>
        <w:szCs w:val="24"/>
      </w:rPr>
      <w:t>Издание официальное</w:t>
    </w:r>
  </w:p>
  <w:p w:rsidR="006E647B" w:rsidRPr="00F74D03" w:rsidRDefault="006E647B" w:rsidP="00984A7D">
    <w:pPr>
      <w:pStyle w:val="a4"/>
      <w:jc w:val="right"/>
      <w:rPr>
        <w:sz w:val="24"/>
        <w:szCs w:val="24"/>
      </w:rPr>
    </w:pPr>
    <w:r w:rsidRPr="00F74D03">
      <w:rPr>
        <w:rStyle w:val="a6"/>
        <w:sz w:val="24"/>
        <w:szCs w:val="24"/>
      </w:rPr>
      <w:fldChar w:fldCharType="begin"/>
    </w:r>
    <w:r w:rsidRPr="00F74D03">
      <w:rPr>
        <w:rStyle w:val="a6"/>
        <w:sz w:val="24"/>
        <w:szCs w:val="24"/>
      </w:rPr>
      <w:instrText xml:space="preserve"> PAGE </w:instrText>
    </w:r>
    <w:r w:rsidRPr="00F74D03">
      <w:rPr>
        <w:rStyle w:val="a6"/>
        <w:sz w:val="24"/>
        <w:szCs w:val="24"/>
      </w:rPr>
      <w:fldChar w:fldCharType="separate"/>
    </w:r>
    <w:r>
      <w:rPr>
        <w:rStyle w:val="a6"/>
        <w:noProof/>
        <w:sz w:val="24"/>
        <w:szCs w:val="24"/>
      </w:rPr>
      <w:t>1</w:t>
    </w:r>
    <w:r w:rsidRPr="00F74D03">
      <w:rPr>
        <w:rStyle w:val="a6"/>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27E" w:rsidRDefault="0064327E">
      <w:r>
        <w:separator/>
      </w:r>
    </w:p>
  </w:footnote>
  <w:footnote w:type="continuationSeparator" w:id="0">
    <w:p w:rsidR="0064327E" w:rsidRDefault="00643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47B" w:rsidRPr="00406891" w:rsidRDefault="006E647B" w:rsidP="004F2FFE">
    <w:pPr>
      <w:ind w:firstLine="0"/>
      <w:rPr>
        <w:b/>
        <w:sz w:val="24"/>
        <w:szCs w:val="24"/>
        <w:lang w:val="kk-KZ"/>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Pr>
        <w:b/>
        <w:sz w:val="24"/>
        <w:szCs w:val="24"/>
        <w:lang w:val="en-US"/>
      </w:rPr>
      <w:t>EN</w:t>
    </w:r>
    <w:r>
      <w:rPr>
        <w:b/>
        <w:sz w:val="24"/>
        <w:szCs w:val="24"/>
      </w:rPr>
      <w:t xml:space="preserve"> 1</w:t>
    </w:r>
    <w:r w:rsidRPr="00BF30B6">
      <w:rPr>
        <w:b/>
        <w:sz w:val="24"/>
        <w:szCs w:val="24"/>
      </w:rPr>
      <w:t>5</w:t>
    </w:r>
    <w:r>
      <w:rPr>
        <w:b/>
        <w:sz w:val="24"/>
        <w:szCs w:val="24"/>
      </w:rPr>
      <w:t>2</w:t>
    </w:r>
    <w:r w:rsidRPr="00BF30B6">
      <w:rPr>
        <w:b/>
        <w:sz w:val="24"/>
        <w:szCs w:val="24"/>
      </w:rPr>
      <w:t>67</w:t>
    </w:r>
    <w:r>
      <w:rPr>
        <w:b/>
        <w:sz w:val="24"/>
        <w:szCs w:val="24"/>
        <w:lang w:val="kk-KZ"/>
      </w:rPr>
      <w:t>-2</w:t>
    </w:r>
  </w:p>
  <w:p w:rsidR="006E647B" w:rsidRPr="00293FB0" w:rsidRDefault="006E647B"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47B" w:rsidRPr="00406891" w:rsidRDefault="006E647B" w:rsidP="00ED5E26">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293FB0">
      <w:rPr>
        <w:b/>
        <w:sz w:val="24"/>
        <w:szCs w:val="24"/>
      </w:rPr>
      <w:t>СТ</w:t>
    </w:r>
    <w:proofErr w:type="gramEnd"/>
    <w:r w:rsidRPr="00293FB0">
      <w:rPr>
        <w:b/>
        <w:sz w:val="24"/>
        <w:szCs w:val="24"/>
      </w:rPr>
      <w:t xml:space="preserve"> РК </w:t>
    </w:r>
    <w:r>
      <w:rPr>
        <w:b/>
        <w:sz w:val="24"/>
        <w:szCs w:val="24"/>
        <w:lang w:val="en-US"/>
      </w:rPr>
      <w:t>EN</w:t>
    </w:r>
    <w:r>
      <w:rPr>
        <w:b/>
        <w:sz w:val="24"/>
        <w:szCs w:val="24"/>
      </w:rPr>
      <w:t xml:space="preserve"> 1</w:t>
    </w:r>
    <w:r w:rsidRPr="00BF30B6">
      <w:rPr>
        <w:b/>
        <w:sz w:val="24"/>
        <w:szCs w:val="24"/>
      </w:rPr>
      <w:t>5</w:t>
    </w:r>
    <w:r>
      <w:rPr>
        <w:b/>
        <w:sz w:val="24"/>
        <w:szCs w:val="24"/>
      </w:rPr>
      <w:t>2</w:t>
    </w:r>
    <w:r w:rsidRPr="00BF30B6">
      <w:rPr>
        <w:b/>
        <w:sz w:val="24"/>
        <w:szCs w:val="24"/>
      </w:rPr>
      <w:t>67</w:t>
    </w:r>
    <w:r>
      <w:rPr>
        <w:b/>
        <w:sz w:val="24"/>
        <w:szCs w:val="24"/>
        <w:lang w:val="kk-KZ"/>
      </w:rPr>
      <w:t>-2</w:t>
    </w:r>
  </w:p>
  <w:p w:rsidR="006E647B" w:rsidRPr="00293FB0" w:rsidRDefault="006E647B"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47B" w:rsidRPr="006B5AD6" w:rsidRDefault="006E647B" w:rsidP="00984A7D">
    <w:pPr>
      <w:pStyle w:val="a7"/>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47B" w:rsidRDefault="006E647B" w:rsidP="00984A7D">
    <w:pPr>
      <w:pStyle w:val="a7"/>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6E647B" w:rsidRDefault="006E647B" w:rsidP="00984A7D">
    <w:pPr>
      <w:pStyle w:val="a7"/>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500C4056"/>
    <w:lvl w:ilvl="0">
      <w:start w:val="1"/>
      <w:numFmt w:val="decimal"/>
      <w:pStyle w:val="a"/>
      <w:lvlText w:val="%1."/>
      <w:lvlJc w:val="left"/>
      <w:pPr>
        <w:tabs>
          <w:tab w:val="num" w:pos="360"/>
        </w:tabs>
        <w:ind w:left="360" w:hanging="360"/>
      </w:p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86D75F3"/>
    <w:multiLevelType w:val="hybridMultilevel"/>
    <w:tmpl w:val="99062ADC"/>
    <w:lvl w:ilvl="0" w:tplc="8F3C5E42">
      <w:start w:val="1"/>
      <w:numFmt w:val="lowerLetter"/>
      <w:lvlText w:val="%1)"/>
      <w:lvlJc w:val="left"/>
      <w:pPr>
        <w:ind w:left="519" w:hanging="403"/>
      </w:pPr>
      <w:rPr>
        <w:rFonts w:ascii="Times New Roman" w:eastAsia="Cambria" w:hAnsi="Times New Roman" w:cs="Times New Roman" w:hint="default"/>
        <w:color w:val="231F20"/>
        <w:spacing w:val="-11"/>
        <w:w w:val="100"/>
        <w:sz w:val="24"/>
        <w:szCs w:val="24"/>
        <w:lang w:val="en-US" w:eastAsia="en-US" w:bidi="en-US"/>
      </w:rPr>
    </w:lvl>
    <w:lvl w:ilvl="1" w:tplc="DE2E45EA">
      <w:numFmt w:val="bullet"/>
      <w:lvlText w:val="•"/>
      <w:lvlJc w:val="left"/>
      <w:pPr>
        <w:ind w:left="1534" w:hanging="403"/>
      </w:pPr>
      <w:rPr>
        <w:rFonts w:hint="default"/>
        <w:lang w:val="en-US" w:eastAsia="en-US" w:bidi="en-US"/>
      </w:rPr>
    </w:lvl>
    <w:lvl w:ilvl="2" w:tplc="AA424DD6">
      <w:numFmt w:val="bullet"/>
      <w:lvlText w:val="•"/>
      <w:lvlJc w:val="left"/>
      <w:pPr>
        <w:ind w:left="2549" w:hanging="403"/>
      </w:pPr>
      <w:rPr>
        <w:rFonts w:hint="default"/>
        <w:lang w:val="en-US" w:eastAsia="en-US" w:bidi="en-US"/>
      </w:rPr>
    </w:lvl>
    <w:lvl w:ilvl="3" w:tplc="9DE6FDBE">
      <w:numFmt w:val="bullet"/>
      <w:lvlText w:val="•"/>
      <w:lvlJc w:val="left"/>
      <w:pPr>
        <w:ind w:left="3563" w:hanging="403"/>
      </w:pPr>
      <w:rPr>
        <w:rFonts w:hint="default"/>
        <w:lang w:val="en-US" w:eastAsia="en-US" w:bidi="en-US"/>
      </w:rPr>
    </w:lvl>
    <w:lvl w:ilvl="4" w:tplc="06183130">
      <w:numFmt w:val="bullet"/>
      <w:lvlText w:val="•"/>
      <w:lvlJc w:val="left"/>
      <w:pPr>
        <w:ind w:left="4578" w:hanging="403"/>
      </w:pPr>
      <w:rPr>
        <w:rFonts w:hint="default"/>
        <w:lang w:val="en-US" w:eastAsia="en-US" w:bidi="en-US"/>
      </w:rPr>
    </w:lvl>
    <w:lvl w:ilvl="5" w:tplc="73D402C0">
      <w:numFmt w:val="bullet"/>
      <w:lvlText w:val="•"/>
      <w:lvlJc w:val="left"/>
      <w:pPr>
        <w:ind w:left="5592" w:hanging="403"/>
      </w:pPr>
      <w:rPr>
        <w:rFonts w:hint="default"/>
        <w:lang w:val="en-US" w:eastAsia="en-US" w:bidi="en-US"/>
      </w:rPr>
    </w:lvl>
    <w:lvl w:ilvl="6" w:tplc="E2C6877E">
      <w:numFmt w:val="bullet"/>
      <w:lvlText w:val="•"/>
      <w:lvlJc w:val="left"/>
      <w:pPr>
        <w:ind w:left="6607" w:hanging="403"/>
      </w:pPr>
      <w:rPr>
        <w:rFonts w:hint="default"/>
        <w:lang w:val="en-US" w:eastAsia="en-US" w:bidi="en-US"/>
      </w:rPr>
    </w:lvl>
    <w:lvl w:ilvl="7" w:tplc="96223B84">
      <w:numFmt w:val="bullet"/>
      <w:lvlText w:val="•"/>
      <w:lvlJc w:val="left"/>
      <w:pPr>
        <w:ind w:left="7621" w:hanging="403"/>
      </w:pPr>
      <w:rPr>
        <w:rFonts w:hint="default"/>
        <w:lang w:val="en-US" w:eastAsia="en-US" w:bidi="en-US"/>
      </w:rPr>
    </w:lvl>
    <w:lvl w:ilvl="8" w:tplc="93D6DE18">
      <w:numFmt w:val="bullet"/>
      <w:lvlText w:val="•"/>
      <w:lvlJc w:val="left"/>
      <w:pPr>
        <w:ind w:left="8636" w:hanging="403"/>
      </w:pPr>
      <w:rPr>
        <w:rFonts w:hint="default"/>
        <w:lang w:val="en-US" w:eastAsia="en-US" w:bidi="en-US"/>
      </w:rPr>
    </w:lvl>
  </w:abstractNum>
  <w:abstractNum w:abstractNumId="3">
    <w:nsid w:val="0D0A772C"/>
    <w:multiLevelType w:val="multilevel"/>
    <w:tmpl w:val="0D583F6A"/>
    <w:lvl w:ilvl="0">
      <w:start w:val="1"/>
      <w:numFmt w:val="decimal"/>
      <w:lvlText w:val="%1"/>
      <w:lvlJc w:val="left"/>
      <w:pPr>
        <w:ind w:left="1194" w:hanging="397"/>
        <w:jc w:val="right"/>
      </w:pPr>
      <w:rPr>
        <w:rFonts w:ascii="Cambria" w:eastAsia="Cambria" w:hAnsi="Cambria" w:cs="Cambria" w:hint="default"/>
        <w:b/>
        <w:bCs/>
        <w:color w:val="231F20"/>
        <w:spacing w:val="-2"/>
        <w:w w:val="100"/>
        <w:sz w:val="26"/>
        <w:szCs w:val="26"/>
        <w:lang w:val="en-US" w:eastAsia="en-US" w:bidi="en-US"/>
      </w:rPr>
    </w:lvl>
    <w:lvl w:ilvl="1">
      <w:start w:val="1"/>
      <w:numFmt w:val="decimal"/>
      <w:lvlText w:val="%1.%2"/>
      <w:lvlJc w:val="left"/>
      <w:pPr>
        <w:ind w:left="683" w:hanging="567"/>
        <w:jc w:val="right"/>
      </w:pPr>
      <w:rPr>
        <w:rFonts w:ascii="Cambria" w:eastAsia="Cambria" w:hAnsi="Cambria" w:cs="Cambria" w:hint="default"/>
        <w:b/>
        <w:bCs/>
        <w:color w:val="231F20"/>
        <w:spacing w:val="-5"/>
        <w:w w:val="100"/>
        <w:sz w:val="24"/>
        <w:szCs w:val="24"/>
        <w:lang w:val="en-US" w:eastAsia="en-US" w:bidi="en-US"/>
      </w:rPr>
    </w:lvl>
    <w:lvl w:ilvl="2">
      <w:start w:val="1"/>
      <w:numFmt w:val="lowerLetter"/>
      <w:lvlText w:val="%3)"/>
      <w:lvlJc w:val="left"/>
      <w:pPr>
        <w:ind w:left="1199" w:hanging="403"/>
      </w:pPr>
      <w:rPr>
        <w:rFonts w:ascii="Cambria" w:eastAsia="Cambria" w:hAnsi="Cambria" w:cs="Cambria" w:hint="default"/>
        <w:color w:val="231F20"/>
        <w:spacing w:val="-12"/>
        <w:w w:val="100"/>
        <w:sz w:val="22"/>
        <w:szCs w:val="22"/>
        <w:lang w:val="en-US" w:eastAsia="en-US" w:bidi="en-US"/>
      </w:rPr>
    </w:lvl>
    <w:lvl w:ilvl="3">
      <w:numFmt w:val="bullet"/>
      <w:lvlText w:val="•"/>
      <w:lvlJc w:val="left"/>
      <w:pPr>
        <w:ind w:left="3303" w:hanging="403"/>
      </w:pPr>
      <w:rPr>
        <w:rFonts w:hint="default"/>
        <w:lang w:val="en-US" w:eastAsia="en-US" w:bidi="en-US"/>
      </w:rPr>
    </w:lvl>
    <w:lvl w:ilvl="4">
      <w:numFmt w:val="bullet"/>
      <w:lvlText w:val="•"/>
      <w:lvlJc w:val="left"/>
      <w:pPr>
        <w:ind w:left="4355" w:hanging="403"/>
      </w:pPr>
      <w:rPr>
        <w:rFonts w:hint="default"/>
        <w:lang w:val="en-US" w:eastAsia="en-US" w:bidi="en-US"/>
      </w:rPr>
    </w:lvl>
    <w:lvl w:ilvl="5">
      <w:numFmt w:val="bullet"/>
      <w:lvlText w:val="•"/>
      <w:lvlJc w:val="left"/>
      <w:pPr>
        <w:ind w:left="5406" w:hanging="403"/>
      </w:pPr>
      <w:rPr>
        <w:rFonts w:hint="default"/>
        <w:lang w:val="en-US" w:eastAsia="en-US" w:bidi="en-US"/>
      </w:rPr>
    </w:lvl>
    <w:lvl w:ilvl="6">
      <w:numFmt w:val="bullet"/>
      <w:lvlText w:val="•"/>
      <w:lvlJc w:val="left"/>
      <w:pPr>
        <w:ind w:left="6458" w:hanging="403"/>
      </w:pPr>
      <w:rPr>
        <w:rFonts w:hint="default"/>
        <w:lang w:val="en-US" w:eastAsia="en-US" w:bidi="en-US"/>
      </w:rPr>
    </w:lvl>
    <w:lvl w:ilvl="7">
      <w:numFmt w:val="bullet"/>
      <w:lvlText w:val="•"/>
      <w:lvlJc w:val="left"/>
      <w:pPr>
        <w:ind w:left="7510" w:hanging="403"/>
      </w:pPr>
      <w:rPr>
        <w:rFonts w:hint="default"/>
        <w:lang w:val="en-US" w:eastAsia="en-US" w:bidi="en-US"/>
      </w:rPr>
    </w:lvl>
    <w:lvl w:ilvl="8">
      <w:numFmt w:val="bullet"/>
      <w:lvlText w:val="•"/>
      <w:lvlJc w:val="left"/>
      <w:pPr>
        <w:ind w:left="8562" w:hanging="403"/>
      </w:pPr>
      <w:rPr>
        <w:rFonts w:hint="default"/>
        <w:lang w:val="en-US" w:eastAsia="en-US" w:bidi="en-US"/>
      </w:rPr>
    </w:lvl>
  </w:abstractNum>
  <w:abstractNum w:abstractNumId="4">
    <w:nsid w:val="1A0743EF"/>
    <w:multiLevelType w:val="hybridMultilevel"/>
    <w:tmpl w:val="D1BE1FB2"/>
    <w:lvl w:ilvl="0" w:tplc="6A8C0F48">
      <w:start w:val="1"/>
      <w:numFmt w:val="lowerLetter"/>
      <w:lvlText w:val="%1)"/>
      <w:lvlJc w:val="left"/>
      <w:pPr>
        <w:ind w:left="1199" w:hanging="403"/>
        <w:jc w:val="right"/>
      </w:pPr>
      <w:rPr>
        <w:rFonts w:ascii="Cambria" w:eastAsia="Cambria" w:hAnsi="Cambria" w:cs="Cambria" w:hint="default"/>
        <w:color w:val="231F20"/>
        <w:spacing w:val="-13"/>
        <w:w w:val="100"/>
        <w:sz w:val="22"/>
        <w:szCs w:val="22"/>
        <w:lang w:val="en-US" w:eastAsia="en-US" w:bidi="en-US"/>
      </w:rPr>
    </w:lvl>
    <w:lvl w:ilvl="1" w:tplc="A3125EFA">
      <w:numFmt w:val="bullet"/>
      <w:lvlText w:val="•"/>
      <w:lvlJc w:val="left"/>
      <w:pPr>
        <w:ind w:left="2146" w:hanging="403"/>
      </w:pPr>
      <w:rPr>
        <w:rFonts w:hint="default"/>
        <w:lang w:val="en-US" w:eastAsia="en-US" w:bidi="en-US"/>
      </w:rPr>
    </w:lvl>
    <w:lvl w:ilvl="2" w:tplc="00B43466">
      <w:numFmt w:val="bullet"/>
      <w:lvlText w:val="•"/>
      <w:lvlJc w:val="left"/>
      <w:pPr>
        <w:ind w:left="3093" w:hanging="403"/>
      </w:pPr>
      <w:rPr>
        <w:rFonts w:hint="default"/>
        <w:lang w:val="en-US" w:eastAsia="en-US" w:bidi="en-US"/>
      </w:rPr>
    </w:lvl>
    <w:lvl w:ilvl="3" w:tplc="835E238C">
      <w:numFmt w:val="bullet"/>
      <w:lvlText w:val="•"/>
      <w:lvlJc w:val="left"/>
      <w:pPr>
        <w:ind w:left="4039" w:hanging="403"/>
      </w:pPr>
      <w:rPr>
        <w:rFonts w:hint="default"/>
        <w:lang w:val="en-US" w:eastAsia="en-US" w:bidi="en-US"/>
      </w:rPr>
    </w:lvl>
    <w:lvl w:ilvl="4" w:tplc="305E050C">
      <w:numFmt w:val="bullet"/>
      <w:lvlText w:val="•"/>
      <w:lvlJc w:val="left"/>
      <w:pPr>
        <w:ind w:left="4986" w:hanging="403"/>
      </w:pPr>
      <w:rPr>
        <w:rFonts w:hint="default"/>
        <w:lang w:val="en-US" w:eastAsia="en-US" w:bidi="en-US"/>
      </w:rPr>
    </w:lvl>
    <w:lvl w:ilvl="5" w:tplc="D9425B18">
      <w:numFmt w:val="bullet"/>
      <w:lvlText w:val="•"/>
      <w:lvlJc w:val="left"/>
      <w:pPr>
        <w:ind w:left="5932" w:hanging="403"/>
      </w:pPr>
      <w:rPr>
        <w:rFonts w:hint="default"/>
        <w:lang w:val="en-US" w:eastAsia="en-US" w:bidi="en-US"/>
      </w:rPr>
    </w:lvl>
    <w:lvl w:ilvl="6" w:tplc="2084F1C0">
      <w:numFmt w:val="bullet"/>
      <w:lvlText w:val="•"/>
      <w:lvlJc w:val="left"/>
      <w:pPr>
        <w:ind w:left="6879" w:hanging="403"/>
      </w:pPr>
      <w:rPr>
        <w:rFonts w:hint="default"/>
        <w:lang w:val="en-US" w:eastAsia="en-US" w:bidi="en-US"/>
      </w:rPr>
    </w:lvl>
    <w:lvl w:ilvl="7" w:tplc="080C13CA">
      <w:numFmt w:val="bullet"/>
      <w:lvlText w:val="•"/>
      <w:lvlJc w:val="left"/>
      <w:pPr>
        <w:ind w:left="7825" w:hanging="403"/>
      </w:pPr>
      <w:rPr>
        <w:rFonts w:hint="default"/>
        <w:lang w:val="en-US" w:eastAsia="en-US" w:bidi="en-US"/>
      </w:rPr>
    </w:lvl>
    <w:lvl w:ilvl="8" w:tplc="75F22DA2">
      <w:numFmt w:val="bullet"/>
      <w:lvlText w:val="•"/>
      <w:lvlJc w:val="left"/>
      <w:pPr>
        <w:ind w:left="8772" w:hanging="403"/>
      </w:pPr>
      <w:rPr>
        <w:rFonts w:hint="default"/>
        <w:lang w:val="en-US" w:eastAsia="en-US" w:bidi="en-US"/>
      </w:rPr>
    </w:lvl>
  </w:abstractNum>
  <w:abstractNum w:abstractNumId="5">
    <w:nsid w:val="1A5D1BC6"/>
    <w:multiLevelType w:val="multilevel"/>
    <w:tmpl w:val="79680312"/>
    <w:lvl w:ilvl="0">
      <w:start w:val="1"/>
      <w:numFmt w:val="bullet"/>
      <w:lvlText w:val=""/>
      <w:lvlJc w:val="left"/>
      <w:pPr>
        <w:tabs>
          <w:tab w:val="num" w:pos="360"/>
        </w:tabs>
        <w:ind w:left="400" w:hanging="400"/>
      </w:pPr>
      <w:rPr>
        <w:rFonts w:ascii="Symbol" w:hAnsi="Symbol" w:hint="default"/>
      </w:r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none"/>
      <w:suff w:val="nothing"/>
      <w:lvlText w:val=" "/>
      <w:lvlJc w:val="left"/>
      <w:pPr>
        <w:tabs>
          <w:tab w:val="num" w:pos="3240"/>
        </w:tabs>
        <w:ind w:left="0" w:firstLine="0"/>
      </w:pPr>
    </w:lvl>
    <w:lvl w:ilvl="5">
      <w:start w:val="1"/>
      <w:numFmt w:val="none"/>
      <w:suff w:val="nothing"/>
      <w:lvlText w:val=" "/>
      <w:lvlJc w:val="left"/>
      <w:pPr>
        <w:tabs>
          <w:tab w:val="num" w:pos="3960"/>
        </w:tabs>
        <w:ind w:left="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nsid w:val="22CE6B93"/>
    <w:multiLevelType w:val="multilevel"/>
    <w:tmpl w:val="63F07A2A"/>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nsid w:val="2397224C"/>
    <w:multiLevelType w:val="multilevel"/>
    <w:tmpl w:val="CCFC694A"/>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Symbol" w:hAnsi="Symbol"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nsid w:val="2E2E63D1"/>
    <w:multiLevelType w:val="multilevel"/>
    <w:tmpl w:val="15084E9A"/>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2FA16EF7"/>
    <w:multiLevelType w:val="hybridMultilevel"/>
    <w:tmpl w:val="97668C64"/>
    <w:lvl w:ilvl="0" w:tplc="753E3380">
      <w:start w:val="1"/>
      <w:numFmt w:val="lowerLetter"/>
      <w:lvlText w:val="%1)"/>
      <w:lvlJc w:val="left"/>
      <w:pPr>
        <w:ind w:left="1199" w:hanging="403"/>
      </w:pPr>
      <w:rPr>
        <w:rFonts w:ascii="Cambria" w:eastAsia="Cambria" w:hAnsi="Cambria" w:cs="Cambria" w:hint="default"/>
        <w:color w:val="231F20"/>
        <w:spacing w:val="-11"/>
        <w:w w:val="100"/>
        <w:sz w:val="22"/>
        <w:szCs w:val="22"/>
        <w:lang w:val="en-US" w:eastAsia="en-US" w:bidi="en-US"/>
      </w:rPr>
    </w:lvl>
    <w:lvl w:ilvl="1" w:tplc="134EDDF8">
      <w:numFmt w:val="bullet"/>
      <w:lvlText w:val="•"/>
      <w:lvlJc w:val="left"/>
      <w:pPr>
        <w:ind w:left="2146" w:hanging="403"/>
      </w:pPr>
      <w:rPr>
        <w:rFonts w:hint="default"/>
        <w:lang w:val="en-US" w:eastAsia="en-US" w:bidi="en-US"/>
      </w:rPr>
    </w:lvl>
    <w:lvl w:ilvl="2" w:tplc="2488DC00">
      <w:numFmt w:val="bullet"/>
      <w:lvlText w:val="•"/>
      <w:lvlJc w:val="left"/>
      <w:pPr>
        <w:ind w:left="3093" w:hanging="403"/>
      </w:pPr>
      <w:rPr>
        <w:rFonts w:hint="default"/>
        <w:lang w:val="en-US" w:eastAsia="en-US" w:bidi="en-US"/>
      </w:rPr>
    </w:lvl>
    <w:lvl w:ilvl="3" w:tplc="B0BE1DCA">
      <w:numFmt w:val="bullet"/>
      <w:lvlText w:val="•"/>
      <w:lvlJc w:val="left"/>
      <w:pPr>
        <w:ind w:left="4039" w:hanging="403"/>
      </w:pPr>
      <w:rPr>
        <w:rFonts w:hint="default"/>
        <w:lang w:val="en-US" w:eastAsia="en-US" w:bidi="en-US"/>
      </w:rPr>
    </w:lvl>
    <w:lvl w:ilvl="4" w:tplc="379E2394">
      <w:numFmt w:val="bullet"/>
      <w:lvlText w:val="•"/>
      <w:lvlJc w:val="left"/>
      <w:pPr>
        <w:ind w:left="4986" w:hanging="403"/>
      </w:pPr>
      <w:rPr>
        <w:rFonts w:hint="default"/>
        <w:lang w:val="en-US" w:eastAsia="en-US" w:bidi="en-US"/>
      </w:rPr>
    </w:lvl>
    <w:lvl w:ilvl="5" w:tplc="6AFE2CDA">
      <w:numFmt w:val="bullet"/>
      <w:lvlText w:val="•"/>
      <w:lvlJc w:val="left"/>
      <w:pPr>
        <w:ind w:left="5932" w:hanging="403"/>
      </w:pPr>
      <w:rPr>
        <w:rFonts w:hint="default"/>
        <w:lang w:val="en-US" w:eastAsia="en-US" w:bidi="en-US"/>
      </w:rPr>
    </w:lvl>
    <w:lvl w:ilvl="6" w:tplc="23D871EE">
      <w:numFmt w:val="bullet"/>
      <w:lvlText w:val="•"/>
      <w:lvlJc w:val="left"/>
      <w:pPr>
        <w:ind w:left="6879" w:hanging="403"/>
      </w:pPr>
      <w:rPr>
        <w:rFonts w:hint="default"/>
        <w:lang w:val="en-US" w:eastAsia="en-US" w:bidi="en-US"/>
      </w:rPr>
    </w:lvl>
    <w:lvl w:ilvl="7" w:tplc="44CCDD20">
      <w:numFmt w:val="bullet"/>
      <w:lvlText w:val="•"/>
      <w:lvlJc w:val="left"/>
      <w:pPr>
        <w:ind w:left="7825" w:hanging="403"/>
      </w:pPr>
      <w:rPr>
        <w:rFonts w:hint="default"/>
        <w:lang w:val="en-US" w:eastAsia="en-US" w:bidi="en-US"/>
      </w:rPr>
    </w:lvl>
    <w:lvl w:ilvl="8" w:tplc="D82E02BA">
      <w:numFmt w:val="bullet"/>
      <w:lvlText w:val="•"/>
      <w:lvlJc w:val="left"/>
      <w:pPr>
        <w:ind w:left="8772" w:hanging="403"/>
      </w:pPr>
      <w:rPr>
        <w:rFonts w:hint="default"/>
        <w:lang w:val="en-US" w:eastAsia="en-US" w:bidi="en-US"/>
      </w:rPr>
    </w:lvl>
  </w:abstractNum>
  <w:abstractNum w:abstractNumId="10">
    <w:nsid w:val="33AC7EB8"/>
    <w:multiLevelType w:val="multilevel"/>
    <w:tmpl w:val="C41A97D6"/>
    <w:lvl w:ilvl="0">
      <w:start w:val="1"/>
      <w:numFmt w:val="decimal"/>
      <w:lvlText w:val="%1"/>
      <w:lvlJc w:val="left"/>
      <w:pPr>
        <w:tabs>
          <w:tab w:val="num" w:pos="432"/>
        </w:tabs>
        <w:ind w:left="432" w:hanging="432"/>
      </w:pPr>
      <w:rPr>
        <w:b/>
        <w:i w:val="0"/>
      </w:rPr>
    </w:lvl>
    <w:lvl w:ilvl="1">
      <w:start w:val="1"/>
      <w:numFmt w:val="decimal"/>
      <w:lvlText w:val="%1.%2"/>
      <w:lvlJc w:val="left"/>
      <w:pPr>
        <w:tabs>
          <w:tab w:val="num" w:pos="4897"/>
        </w:tabs>
        <w:ind w:left="4537"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11">
    <w:nsid w:val="36D82D41"/>
    <w:multiLevelType w:val="multilevel"/>
    <w:tmpl w:val="BCC0A116"/>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9B44CD3"/>
    <w:multiLevelType w:val="multilevel"/>
    <w:tmpl w:val="20AA8810"/>
    <w:lvl w:ilvl="0">
      <w:start w:val="1"/>
      <w:numFmt w:val="bullet"/>
      <w:lvlText w:val=""/>
      <w:lvlJc w:val="left"/>
      <w:pPr>
        <w:tabs>
          <w:tab w:val="num" w:pos="360"/>
        </w:tabs>
        <w:ind w:left="400" w:hanging="400"/>
      </w:pPr>
      <w:rPr>
        <w:rFonts w:ascii="Symbol" w:hAnsi="Symbol" w:hint="default"/>
      </w:r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none"/>
      <w:suff w:val="nothing"/>
      <w:lvlText w:val=" "/>
      <w:lvlJc w:val="left"/>
      <w:pPr>
        <w:tabs>
          <w:tab w:val="num" w:pos="3240"/>
        </w:tabs>
        <w:ind w:left="0" w:firstLine="0"/>
      </w:pPr>
    </w:lvl>
    <w:lvl w:ilvl="5">
      <w:start w:val="1"/>
      <w:numFmt w:val="none"/>
      <w:suff w:val="nothing"/>
      <w:lvlText w:val=" "/>
      <w:lvlJc w:val="left"/>
      <w:pPr>
        <w:tabs>
          <w:tab w:val="num" w:pos="3960"/>
        </w:tabs>
        <w:ind w:left="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nsid w:val="4B250492"/>
    <w:multiLevelType w:val="multilevel"/>
    <w:tmpl w:val="1FEABCC4"/>
    <w:lvl w:ilvl="0">
      <w:start w:val="1"/>
      <w:numFmt w:val="bullet"/>
      <w:lvlText w:val=""/>
      <w:lvlJc w:val="left"/>
      <w:pPr>
        <w:tabs>
          <w:tab w:val="num" w:pos="360"/>
        </w:tabs>
        <w:ind w:left="400" w:hanging="400"/>
      </w:pPr>
      <w:rPr>
        <w:rFonts w:ascii="Symbol" w:hAnsi="Symbol" w:hint="default"/>
      </w:r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none"/>
      <w:suff w:val="nothing"/>
      <w:lvlText w:val=" "/>
      <w:lvlJc w:val="left"/>
      <w:pPr>
        <w:tabs>
          <w:tab w:val="num" w:pos="3240"/>
        </w:tabs>
        <w:ind w:left="0" w:firstLine="0"/>
      </w:pPr>
    </w:lvl>
    <w:lvl w:ilvl="5">
      <w:start w:val="1"/>
      <w:numFmt w:val="none"/>
      <w:suff w:val="nothing"/>
      <w:lvlText w:val=" "/>
      <w:lvlJc w:val="left"/>
      <w:pPr>
        <w:tabs>
          <w:tab w:val="num" w:pos="3960"/>
        </w:tabs>
        <w:ind w:left="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nsid w:val="60735ED0"/>
    <w:multiLevelType w:val="multilevel"/>
    <w:tmpl w:val="5B48410E"/>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nsid w:val="6D5C2B27"/>
    <w:multiLevelType w:val="hybridMultilevel"/>
    <w:tmpl w:val="34E220D0"/>
    <w:lvl w:ilvl="0" w:tplc="1054E3F2">
      <w:start w:val="1"/>
      <w:numFmt w:val="lowerLetter"/>
      <w:lvlText w:val="%1)"/>
      <w:lvlJc w:val="left"/>
      <w:pPr>
        <w:ind w:left="1038" w:hanging="403"/>
        <w:jc w:val="right"/>
      </w:pPr>
      <w:rPr>
        <w:rFonts w:ascii="Times New Roman" w:eastAsia="Cambria" w:hAnsi="Times New Roman" w:cs="Times New Roman" w:hint="default"/>
        <w:color w:val="231F20"/>
        <w:spacing w:val="-13"/>
        <w:w w:val="100"/>
        <w:sz w:val="24"/>
        <w:szCs w:val="24"/>
        <w:lang w:val="en-US" w:eastAsia="en-US" w:bidi="en-US"/>
      </w:rPr>
    </w:lvl>
    <w:lvl w:ilvl="1" w:tplc="1E18C7F8">
      <w:start w:val="1"/>
      <w:numFmt w:val="decimal"/>
      <w:lvlText w:val="%2)"/>
      <w:lvlJc w:val="left"/>
      <w:pPr>
        <w:ind w:left="2115" w:hanging="403"/>
      </w:pPr>
      <w:rPr>
        <w:rFonts w:ascii="Times New Roman" w:eastAsia="Cambria" w:hAnsi="Times New Roman" w:cs="Times New Roman" w:hint="default"/>
        <w:color w:val="231F20"/>
        <w:spacing w:val="-12"/>
        <w:w w:val="100"/>
        <w:sz w:val="24"/>
        <w:szCs w:val="24"/>
        <w:lang w:val="en-US" w:eastAsia="en-US" w:bidi="en-US"/>
      </w:rPr>
    </w:lvl>
    <w:lvl w:ilvl="2" w:tplc="3FD2E9E6">
      <w:numFmt w:val="bullet"/>
      <w:lvlText w:val="•"/>
      <w:lvlJc w:val="left"/>
      <w:pPr>
        <w:ind w:left="3126" w:hanging="403"/>
      </w:pPr>
      <w:rPr>
        <w:rFonts w:hint="default"/>
        <w:lang w:val="en-US" w:eastAsia="en-US" w:bidi="en-US"/>
      </w:rPr>
    </w:lvl>
    <w:lvl w:ilvl="3" w:tplc="AD9AA0EE">
      <w:numFmt w:val="bullet"/>
      <w:lvlText w:val="•"/>
      <w:lvlJc w:val="left"/>
      <w:pPr>
        <w:ind w:left="4133" w:hanging="403"/>
      </w:pPr>
      <w:rPr>
        <w:rFonts w:hint="default"/>
        <w:lang w:val="en-US" w:eastAsia="en-US" w:bidi="en-US"/>
      </w:rPr>
    </w:lvl>
    <w:lvl w:ilvl="4" w:tplc="7152BBF8">
      <w:numFmt w:val="bullet"/>
      <w:lvlText w:val="•"/>
      <w:lvlJc w:val="left"/>
      <w:pPr>
        <w:ind w:left="5140" w:hanging="403"/>
      </w:pPr>
      <w:rPr>
        <w:rFonts w:hint="default"/>
        <w:lang w:val="en-US" w:eastAsia="en-US" w:bidi="en-US"/>
      </w:rPr>
    </w:lvl>
    <w:lvl w:ilvl="5" w:tplc="B9B293FC">
      <w:numFmt w:val="bullet"/>
      <w:lvlText w:val="•"/>
      <w:lvlJc w:val="left"/>
      <w:pPr>
        <w:ind w:left="6148" w:hanging="403"/>
      </w:pPr>
      <w:rPr>
        <w:rFonts w:hint="default"/>
        <w:lang w:val="en-US" w:eastAsia="en-US" w:bidi="en-US"/>
      </w:rPr>
    </w:lvl>
    <w:lvl w:ilvl="6" w:tplc="A7A25CEC">
      <w:numFmt w:val="bullet"/>
      <w:lvlText w:val="•"/>
      <w:lvlJc w:val="left"/>
      <w:pPr>
        <w:ind w:left="7155" w:hanging="403"/>
      </w:pPr>
      <w:rPr>
        <w:rFonts w:hint="default"/>
        <w:lang w:val="en-US" w:eastAsia="en-US" w:bidi="en-US"/>
      </w:rPr>
    </w:lvl>
    <w:lvl w:ilvl="7" w:tplc="31EA5FE8">
      <w:numFmt w:val="bullet"/>
      <w:lvlText w:val="•"/>
      <w:lvlJc w:val="left"/>
      <w:pPr>
        <w:ind w:left="8162" w:hanging="403"/>
      </w:pPr>
      <w:rPr>
        <w:rFonts w:hint="default"/>
        <w:lang w:val="en-US" w:eastAsia="en-US" w:bidi="en-US"/>
      </w:rPr>
    </w:lvl>
    <w:lvl w:ilvl="8" w:tplc="AF749518">
      <w:numFmt w:val="bullet"/>
      <w:lvlText w:val="•"/>
      <w:lvlJc w:val="left"/>
      <w:pPr>
        <w:ind w:left="9169" w:hanging="403"/>
      </w:pPr>
      <w:rPr>
        <w:rFonts w:hint="default"/>
        <w:lang w:val="en-US" w:eastAsia="en-US" w:bidi="en-US"/>
      </w:rPr>
    </w:lvl>
  </w:abstractNum>
  <w:abstractNum w:abstractNumId="17">
    <w:nsid w:val="72602739"/>
    <w:multiLevelType w:val="hybridMultilevel"/>
    <w:tmpl w:val="D46CF35C"/>
    <w:lvl w:ilvl="0" w:tplc="D4E0350E">
      <w:start w:val="1"/>
      <w:numFmt w:val="lowerLetter"/>
      <w:lvlText w:val="%1)"/>
      <w:lvlJc w:val="left"/>
      <w:pPr>
        <w:ind w:left="971" w:hanging="403"/>
      </w:pPr>
      <w:rPr>
        <w:rFonts w:ascii="Times New Roman" w:eastAsia="Cambria" w:hAnsi="Times New Roman" w:cs="Times New Roman" w:hint="default"/>
        <w:color w:val="231F20"/>
        <w:spacing w:val="-11"/>
        <w:w w:val="100"/>
        <w:sz w:val="24"/>
        <w:szCs w:val="24"/>
        <w:lang w:val="ru-RU" w:eastAsia="en-US" w:bidi="en-US"/>
      </w:rPr>
    </w:lvl>
    <w:lvl w:ilvl="1" w:tplc="F858D7DA">
      <w:numFmt w:val="bullet"/>
      <w:lvlText w:val="•"/>
      <w:lvlJc w:val="left"/>
      <w:pPr>
        <w:ind w:left="1986" w:hanging="403"/>
      </w:pPr>
      <w:rPr>
        <w:rFonts w:hint="default"/>
        <w:lang w:val="en-US" w:eastAsia="en-US" w:bidi="en-US"/>
      </w:rPr>
    </w:lvl>
    <w:lvl w:ilvl="2" w:tplc="6A00188A">
      <w:numFmt w:val="bullet"/>
      <w:lvlText w:val="•"/>
      <w:lvlJc w:val="left"/>
      <w:pPr>
        <w:ind w:left="3001" w:hanging="403"/>
      </w:pPr>
      <w:rPr>
        <w:rFonts w:hint="default"/>
        <w:lang w:val="en-US" w:eastAsia="en-US" w:bidi="en-US"/>
      </w:rPr>
    </w:lvl>
    <w:lvl w:ilvl="3" w:tplc="D71CC4A6">
      <w:numFmt w:val="bullet"/>
      <w:lvlText w:val="•"/>
      <w:lvlJc w:val="left"/>
      <w:pPr>
        <w:ind w:left="4015" w:hanging="403"/>
      </w:pPr>
      <w:rPr>
        <w:rFonts w:hint="default"/>
        <w:lang w:val="en-US" w:eastAsia="en-US" w:bidi="en-US"/>
      </w:rPr>
    </w:lvl>
    <w:lvl w:ilvl="4" w:tplc="90B6117A">
      <w:numFmt w:val="bullet"/>
      <w:lvlText w:val="•"/>
      <w:lvlJc w:val="left"/>
      <w:pPr>
        <w:ind w:left="5030" w:hanging="403"/>
      </w:pPr>
      <w:rPr>
        <w:rFonts w:hint="default"/>
        <w:lang w:val="en-US" w:eastAsia="en-US" w:bidi="en-US"/>
      </w:rPr>
    </w:lvl>
    <w:lvl w:ilvl="5" w:tplc="C43246C8">
      <w:numFmt w:val="bullet"/>
      <w:lvlText w:val="•"/>
      <w:lvlJc w:val="left"/>
      <w:pPr>
        <w:ind w:left="6044" w:hanging="403"/>
      </w:pPr>
      <w:rPr>
        <w:rFonts w:hint="default"/>
        <w:lang w:val="en-US" w:eastAsia="en-US" w:bidi="en-US"/>
      </w:rPr>
    </w:lvl>
    <w:lvl w:ilvl="6" w:tplc="CB3427B0">
      <w:numFmt w:val="bullet"/>
      <w:lvlText w:val="•"/>
      <w:lvlJc w:val="left"/>
      <w:pPr>
        <w:ind w:left="7059" w:hanging="403"/>
      </w:pPr>
      <w:rPr>
        <w:rFonts w:hint="default"/>
        <w:lang w:val="en-US" w:eastAsia="en-US" w:bidi="en-US"/>
      </w:rPr>
    </w:lvl>
    <w:lvl w:ilvl="7" w:tplc="D34A75BE">
      <w:numFmt w:val="bullet"/>
      <w:lvlText w:val="•"/>
      <w:lvlJc w:val="left"/>
      <w:pPr>
        <w:ind w:left="8073" w:hanging="403"/>
      </w:pPr>
      <w:rPr>
        <w:rFonts w:hint="default"/>
        <w:lang w:val="en-US" w:eastAsia="en-US" w:bidi="en-US"/>
      </w:rPr>
    </w:lvl>
    <w:lvl w:ilvl="8" w:tplc="57EC7E56">
      <w:numFmt w:val="bullet"/>
      <w:lvlText w:val="•"/>
      <w:lvlJc w:val="left"/>
      <w:pPr>
        <w:ind w:left="9088" w:hanging="403"/>
      </w:pPr>
      <w:rPr>
        <w:rFonts w:hint="default"/>
        <w:lang w:val="en-US" w:eastAsia="en-US" w:bidi="en-US"/>
      </w:rPr>
    </w:lvl>
  </w:abstractNum>
  <w:num w:numId="1">
    <w:abstractNumId w:val="12"/>
  </w:num>
  <w:num w:numId="2">
    <w:abstractNumId w:val="4"/>
  </w:num>
  <w:num w:numId="3">
    <w:abstractNumId w:val="17"/>
  </w:num>
  <w:num w:numId="4">
    <w:abstractNumId w:val="2"/>
  </w:num>
  <w:num w:numId="5">
    <w:abstractNumId w:val="3"/>
  </w:num>
  <w:num w:numId="6">
    <w:abstractNumId w:val="9"/>
  </w:num>
  <w:num w:numId="7">
    <w:abstractNumId w:val="16"/>
  </w:num>
  <w:num w:numId="8">
    <w:abstractNumId w:val="0"/>
  </w:num>
  <w:num w:numId="9">
    <w:abstractNumId w:val="13"/>
  </w:num>
  <w:num w:numId="10">
    <w:abstractNumId w:val="14"/>
  </w:num>
  <w:num w:numId="11">
    <w:abstractNumId w:val="10"/>
  </w:num>
  <w:num w:numId="12">
    <w:abstractNumId w:val="5"/>
  </w:num>
  <w:num w:numId="13">
    <w:abstractNumId w:val="11"/>
  </w:num>
  <w:num w:numId="14">
    <w:abstractNumId w:val="7"/>
  </w:num>
  <w:num w:numId="15">
    <w:abstractNumId w:val="8"/>
  </w:num>
  <w:num w:numId="16">
    <w:abstractNumId w:val="15"/>
  </w:num>
  <w:num w:numId="1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2075B"/>
    <w:rsid w:val="00020A5A"/>
    <w:rsid w:val="00026C24"/>
    <w:rsid w:val="00026FB0"/>
    <w:rsid w:val="00030B24"/>
    <w:rsid w:val="000335FE"/>
    <w:rsid w:val="000403D8"/>
    <w:rsid w:val="00043785"/>
    <w:rsid w:val="00043FF6"/>
    <w:rsid w:val="0004626C"/>
    <w:rsid w:val="00046787"/>
    <w:rsid w:val="00051E83"/>
    <w:rsid w:val="000521FE"/>
    <w:rsid w:val="000538D8"/>
    <w:rsid w:val="00053DE7"/>
    <w:rsid w:val="0005592E"/>
    <w:rsid w:val="000563DC"/>
    <w:rsid w:val="00057548"/>
    <w:rsid w:val="00060070"/>
    <w:rsid w:val="00061007"/>
    <w:rsid w:val="0006204B"/>
    <w:rsid w:val="00062C37"/>
    <w:rsid w:val="000635E0"/>
    <w:rsid w:val="00063FCB"/>
    <w:rsid w:val="000705E5"/>
    <w:rsid w:val="0007182B"/>
    <w:rsid w:val="0007398C"/>
    <w:rsid w:val="0007477A"/>
    <w:rsid w:val="00076BA1"/>
    <w:rsid w:val="0008003E"/>
    <w:rsid w:val="00080634"/>
    <w:rsid w:val="00085AF6"/>
    <w:rsid w:val="0009079A"/>
    <w:rsid w:val="0009462D"/>
    <w:rsid w:val="00094F05"/>
    <w:rsid w:val="00095582"/>
    <w:rsid w:val="00095FA9"/>
    <w:rsid w:val="00097ED7"/>
    <w:rsid w:val="000A2170"/>
    <w:rsid w:val="000A3CF0"/>
    <w:rsid w:val="000A68F1"/>
    <w:rsid w:val="000A7071"/>
    <w:rsid w:val="000A7737"/>
    <w:rsid w:val="000B3A50"/>
    <w:rsid w:val="000B5408"/>
    <w:rsid w:val="000B66DE"/>
    <w:rsid w:val="000C2855"/>
    <w:rsid w:val="000C3654"/>
    <w:rsid w:val="000C409C"/>
    <w:rsid w:val="000C50C5"/>
    <w:rsid w:val="000C6F27"/>
    <w:rsid w:val="000C6F62"/>
    <w:rsid w:val="000C7099"/>
    <w:rsid w:val="000C7A56"/>
    <w:rsid w:val="000D0A99"/>
    <w:rsid w:val="000D0F91"/>
    <w:rsid w:val="000D1C92"/>
    <w:rsid w:val="000D3272"/>
    <w:rsid w:val="000D3602"/>
    <w:rsid w:val="000D4502"/>
    <w:rsid w:val="000D763A"/>
    <w:rsid w:val="000E1DAC"/>
    <w:rsid w:val="000E5219"/>
    <w:rsid w:val="000E58CC"/>
    <w:rsid w:val="000E645D"/>
    <w:rsid w:val="000E6A07"/>
    <w:rsid w:val="000F376F"/>
    <w:rsid w:val="000F5C99"/>
    <w:rsid w:val="00101F88"/>
    <w:rsid w:val="00104F87"/>
    <w:rsid w:val="001058B2"/>
    <w:rsid w:val="001137DD"/>
    <w:rsid w:val="00114540"/>
    <w:rsid w:val="001149C6"/>
    <w:rsid w:val="00122028"/>
    <w:rsid w:val="00124804"/>
    <w:rsid w:val="00125385"/>
    <w:rsid w:val="0012589E"/>
    <w:rsid w:val="00126C0B"/>
    <w:rsid w:val="001316C6"/>
    <w:rsid w:val="00131AAD"/>
    <w:rsid w:val="00132CF2"/>
    <w:rsid w:val="00134B8F"/>
    <w:rsid w:val="00134FAD"/>
    <w:rsid w:val="0013542E"/>
    <w:rsid w:val="001363E4"/>
    <w:rsid w:val="00136B50"/>
    <w:rsid w:val="001413FF"/>
    <w:rsid w:val="00146F35"/>
    <w:rsid w:val="00151A32"/>
    <w:rsid w:val="001525DC"/>
    <w:rsid w:val="00153156"/>
    <w:rsid w:val="00153942"/>
    <w:rsid w:val="00155558"/>
    <w:rsid w:val="00155CA5"/>
    <w:rsid w:val="0015640B"/>
    <w:rsid w:val="001566FE"/>
    <w:rsid w:val="00161288"/>
    <w:rsid w:val="00161F1E"/>
    <w:rsid w:val="00163312"/>
    <w:rsid w:val="00165D78"/>
    <w:rsid w:val="001673BC"/>
    <w:rsid w:val="00172C71"/>
    <w:rsid w:val="001732C8"/>
    <w:rsid w:val="00175527"/>
    <w:rsid w:val="00175B85"/>
    <w:rsid w:val="00177B14"/>
    <w:rsid w:val="00177BA7"/>
    <w:rsid w:val="00181CDF"/>
    <w:rsid w:val="0018229B"/>
    <w:rsid w:val="0018348B"/>
    <w:rsid w:val="00184ECE"/>
    <w:rsid w:val="00185445"/>
    <w:rsid w:val="00187140"/>
    <w:rsid w:val="001901C2"/>
    <w:rsid w:val="001952D8"/>
    <w:rsid w:val="00197BE4"/>
    <w:rsid w:val="001A3DFE"/>
    <w:rsid w:val="001A4B2A"/>
    <w:rsid w:val="001A4C77"/>
    <w:rsid w:val="001A5D53"/>
    <w:rsid w:val="001B2979"/>
    <w:rsid w:val="001B40EA"/>
    <w:rsid w:val="001B674F"/>
    <w:rsid w:val="001B6D4B"/>
    <w:rsid w:val="001C0775"/>
    <w:rsid w:val="001C14ED"/>
    <w:rsid w:val="001C5D43"/>
    <w:rsid w:val="001C6CA0"/>
    <w:rsid w:val="001D0FD6"/>
    <w:rsid w:val="001D1052"/>
    <w:rsid w:val="001D2C0A"/>
    <w:rsid w:val="001D3917"/>
    <w:rsid w:val="001D4249"/>
    <w:rsid w:val="001D68BB"/>
    <w:rsid w:val="001D6FE1"/>
    <w:rsid w:val="001E0650"/>
    <w:rsid w:val="001E1AC5"/>
    <w:rsid w:val="001E3840"/>
    <w:rsid w:val="001E47F5"/>
    <w:rsid w:val="001E5FE4"/>
    <w:rsid w:val="001E6CE0"/>
    <w:rsid w:val="001E6E0F"/>
    <w:rsid w:val="001F1253"/>
    <w:rsid w:val="001F44BF"/>
    <w:rsid w:val="001F6396"/>
    <w:rsid w:val="00201EA5"/>
    <w:rsid w:val="00202085"/>
    <w:rsid w:val="0020330B"/>
    <w:rsid w:val="00204C12"/>
    <w:rsid w:val="00205AA8"/>
    <w:rsid w:val="00207F9A"/>
    <w:rsid w:val="002122C9"/>
    <w:rsid w:val="00212837"/>
    <w:rsid w:val="00213F47"/>
    <w:rsid w:val="00217255"/>
    <w:rsid w:val="00217934"/>
    <w:rsid w:val="002263A5"/>
    <w:rsid w:val="002272A3"/>
    <w:rsid w:val="00234125"/>
    <w:rsid w:val="002345EF"/>
    <w:rsid w:val="00235ADE"/>
    <w:rsid w:val="0023677B"/>
    <w:rsid w:val="0023683B"/>
    <w:rsid w:val="00242A05"/>
    <w:rsid w:val="00243CCC"/>
    <w:rsid w:val="002475FB"/>
    <w:rsid w:val="0025036E"/>
    <w:rsid w:val="0025294F"/>
    <w:rsid w:val="002545EC"/>
    <w:rsid w:val="00254FD9"/>
    <w:rsid w:val="002553C9"/>
    <w:rsid w:val="0025571E"/>
    <w:rsid w:val="00261D8B"/>
    <w:rsid w:val="00273439"/>
    <w:rsid w:val="0027455B"/>
    <w:rsid w:val="00274D09"/>
    <w:rsid w:val="002756EE"/>
    <w:rsid w:val="002837DD"/>
    <w:rsid w:val="00284BB9"/>
    <w:rsid w:val="00287548"/>
    <w:rsid w:val="00287FA1"/>
    <w:rsid w:val="002923E2"/>
    <w:rsid w:val="00293510"/>
    <w:rsid w:val="0029379D"/>
    <w:rsid w:val="00293FB0"/>
    <w:rsid w:val="002947AC"/>
    <w:rsid w:val="00296017"/>
    <w:rsid w:val="002A0FB1"/>
    <w:rsid w:val="002A220D"/>
    <w:rsid w:val="002A3AA1"/>
    <w:rsid w:val="002A445A"/>
    <w:rsid w:val="002A4B5E"/>
    <w:rsid w:val="002A521E"/>
    <w:rsid w:val="002A6AD5"/>
    <w:rsid w:val="002B02CA"/>
    <w:rsid w:val="002B4710"/>
    <w:rsid w:val="002C27CC"/>
    <w:rsid w:val="002C32F4"/>
    <w:rsid w:val="002C373D"/>
    <w:rsid w:val="002C64A9"/>
    <w:rsid w:val="002D1B6E"/>
    <w:rsid w:val="002D34EC"/>
    <w:rsid w:val="002D7376"/>
    <w:rsid w:val="002E484B"/>
    <w:rsid w:val="002E7FB6"/>
    <w:rsid w:val="002F243F"/>
    <w:rsid w:val="002F2E07"/>
    <w:rsid w:val="002F3D24"/>
    <w:rsid w:val="002F4543"/>
    <w:rsid w:val="002F7322"/>
    <w:rsid w:val="003004C6"/>
    <w:rsid w:val="00300AD0"/>
    <w:rsid w:val="00313C6D"/>
    <w:rsid w:val="0031693B"/>
    <w:rsid w:val="0032167A"/>
    <w:rsid w:val="00324043"/>
    <w:rsid w:val="00325BC8"/>
    <w:rsid w:val="00327640"/>
    <w:rsid w:val="00330AE3"/>
    <w:rsid w:val="00332229"/>
    <w:rsid w:val="00332937"/>
    <w:rsid w:val="00332CB3"/>
    <w:rsid w:val="00336946"/>
    <w:rsid w:val="00342003"/>
    <w:rsid w:val="003445F4"/>
    <w:rsid w:val="0034493F"/>
    <w:rsid w:val="003503E7"/>
    <w:rsid w:val="00351E07"/>
    <w:rsid w:val="00352735"/>
    <w:rsid w:val="003534B4"/>
    <w:rsid w:val="003544FC"/>
    <w:rsid w:val="00357785"/>
    <w:rsid w:val="00357BA2"/>
    <w:rsid w:val="00360D8E"/>
    <w:rsid w:val="00370004"/>
    <w:rsid w:val="00376610"/>
    <w:rsid w:val="003770E4"/>
    <w:rsid w:val="00381436"/>
    <w:rsid w:val="00381E2F"/>
    <w:rsid w:val="003826A8"/>
    <w:rsid w:val="00383ACE"/>
    <w:rsid w:val="00385787"/>
    <w:rsid w:val="003862A1"/>
    <w:rsid w:val="00390755"/>
    <w:rsid w:val="0039099B"/>
    <w:rsid w:val="00390F1C"/>
    <w:rsid w:val="00391E08"/>
    <w:rsid w:val="00391FA7"/>
    <w:rsid w:val="003922FE"/>
    <w:rsid w:val="00393CAB"/>
    <w:rsid w:val="00393E08"/>
    <w:rsid w:val="003A00AF"/>
    <w:rsid w:val="003A4318"/>
    <w:rsid w:val="003A4AFD"/>
    <w:rsid w:val="003A5664"/>
    <w:rsid w:val="003A754D"/>
    <w:rsid w:val="003A7CE5"/>
    <w:rsid w:val="003A7CF3"/>
    <w:rsid w:val="003B2100"/>
    <w:rsid w:val="003B5927"/>
    <w:rsid w:val="003C2AA8"/>
    <w:rsid w:val="003C33DA"/>
    <w:rsid w:val="003C37EB"/>
    <w:rsid w:val="003D0AC9"/>
    <w:rsid w:val="003D0C21"/>
    <w:rsid w:val="003D0F21"/>
    <w:rsid w:val="003D20F3"/>
    <w:rsid w:val="003E0AD0"/>
    <w:rsid w:val="003E19EC"/>
    <w:rsid w:val="003E2EFE"/>
    <w:rsid w:val="003E3CA2"/>
    <w:rsid w:val="003E3ECD"/>
    <w:rsid w:val="003F4D84"/>
    <w:rsid w:val="00400CF4"/>
    <w:rsid w:val="0040191E"/>
    <w:rsid w:val="00406891"/>
    <w:rsid w:val="00411DF7"/>
    <w:rsid w:val="00415B41"/>
    <w:rsid w:val="004169B6"/>
    <w:rsid w:val="00416E69"/>
    <w:rsid w:val="00417285"/>
    <w:rsid w:val="00421FF9"/>
    <w:rsid w:val="00424362"/>
    <w:rsid w:val="0042441F"/>
    <w:rsid w:val="004250AA"/>
    <w:rsid w:val="004255BB"/>
    <w:rsid w:val="00425F0D"/>
    <w:rsid w:val="0042776A"/>
    <w:rsid w:val="00442925"/>
    <w:rsid w:val="00442CD4"/>
    <w:rsid w:val="00444962"/>
    <w:rsid w:val="0044688F"/>
    <w:rsid w:val="00446DA8"/>
    <w:rsid w:val="004516A4"/>
    <w:rsid w:val="00453F5B"/>
    <w:rsid w:val="004549B9"/>
    <w:rsid w:val="00455F0F"/>
    <w:rsid w:val="0045606F"/>
    <w:rsid w:val="004563A5"/>
    <w:rsid w:val="00457FEC"/>
    <w:rsid w:val="00461294"/>
    <w:rsid w:val="004636A8"/>
    <w:rsid w:val="00463EC4"/>
    <w:rsid w:val="004649A2"/>
    <w:rsid w:val="0046790C"/>
    <w:rsid w:val="00470793"/>
    <w:rsid w:val="0047092E"/>
    <w:rsid w:val="004719BF"/>
    <w:rsid w:val="00475352"/>
    <w:rsid w:val="00477414"/>
    <w:rsid w:val="00480AB5"/>
    <w:rsid w:val="0048139D"/>
    <w:rsid w:val="00481544"/>
    <w:rsid w:val="0048155A"/>
    <w:rsid w:val="00482D4F"/>
    <w:rsid w:val="0048312C"/>
    <w:rsid w:val="00485CF6"/>
    <w:rsid w:val="004904A4"/>
    <w:rsid w:val="00492057"/>
    <w:rsid w:val="004926C0"/>
    <w:rsid w:val="004928BC"/>
    <w:rsid w:val="00492E5D"/>
    <w:rsid w:val="00493F66"/>
    <w:rsid w:val="00495148"/>
    <w:rsid w:val="00497FD3"/>
    <w:rsid w:val="004A226E"/>
    <w:rsid w:val="004A2BA4"/>
    <w:rsid w:val="004A2CF3"/>
    <w:rsid w:val="004A3934"/>
    <w:rsid w:val="004A7D79"/>
    <w:rsid w:val="004B39B6"/>
    <w:rsid w:val="004C0739"/>
    <w:rsid w:val="004C0DA7"/>
    <w:rsid w:val="004C6B72"/>
    <w:rsid w:val="004D0D2A"/>
    <w:rsid w:val="004D0FF1"/>
    <w:rsid w:val="004D6C19"/>
    <w:rsid w:val="004E000D"/>
    <w:rsid w:val="004E65F0"/>
    <w:rsid w:val="004E7EA8"/>
    <w:rsid w:val="004F2FFE"/>
    <w:rsid w:val="004F3BC9"/>
    <w:rsid w:val="004F63EC"/>
    <w:rsid w:val="00502C8F"/>
    <w:rsid w:val="00503FDA"/>
    <w:rsid w:val="00512DEC"/>
    <w:rsid w:val="0051402F"/>
    <w:rsid w:val="00515109"/>
    <w:rsid w:val="00517411"/>
    <w:rsid w:val="00524D05"/>
    <w:rsid w:val="0053686B"/>
    <w:rsid w:val="005375C0"/>
    <w:rsid w:val="00537A88"/>
    <w:rsid w:val="00540577"/>
    <w:rsid w:val="00541AC2"/>
    <w:rsid w:val="00542B75"/>
    <w:rsid w:val="00543C23"/>
    <w:rsid w:val="005449FC"/>
    <w:rsid w:val="00546C16"/>
    <w:rsid w:val="005517BF"/>
    <w:rsid w:val="00552CAF"/>
    <w:rsid w:val="005550C6"/>
    <w:rsid w:val="00555316"/>
    <w:rsid w:val="00556EA3"/>
    <w:rsid w:val="0055742B"/>
    <w:rsid w:val="005576D7"/>
    <w:rsid w:val="00561ED3"/>
    <w:rsid w:val="005637F6"/>
    <w:rsid w:val="005667DC"/>
    <w:rsid w:val="0056725E"/>
    <w:rsid w:val="00570FE4"/>
    <w:rsid w:val="005714C3"/>
    <w:rsid w:val="0057258A"/>
    <w:rsid w:val="0057285C"/>
    <w:rsid w:val="00573BC3"/>
    <w:rsid w:val="00583D32"/>
    <w:rsid w:val="0059292D"/>
    <w:rsid w:val="0059390B"/>
    <w:rsid w:val="00594C0E"/>
    <w:rsid w:val="00594E98"/>
    <w:rsid w:val="00596DAF"/>
    <w:rsid w:val="005974E3"/>
    <w:rsid w:val="005A017C"/>
    <w:rsid w:val="005A2EFF"/>
    <w:rsid w:val="005A58BC"/>
    <w:rsid w:val="005A7178"/>
    <w:rsid w:val="005B10A6"/>
    <w:rsid w:val="005B4647"/>
    <w:rsid w:val="005B5585"/>
    <w:rsid w:val="005B5E8F"/>
    <w:rsid w:val="005C0107"/>
    <w:rsid w:val="005C1DAF"/>
    <w:rsid w:val="005C272C"/>
    <w:rsid w:val="005C2D19"/>
    <w:rsid w:val="005C2DAB"/>
    <w:rsid w:val="005C3DB6"/>
    <w:rsid w:val="005D12D5"/>
    <w:rsid w:val="005E002C"/>
    <w:rsid w:val="005E0190"/>
    <w:rsid w:val="005E25B6"/>
    <w:rsid w:val="005E29CB"/>
    <w:rsid w:val="005E2E30"/>
    <w:rsid w:val="005E3629"/>
    <w:rsid w:val="005E3A3D"/>
    <w:rsid w:val="005E5B05"/>
    <w:rsid w:val="005E5C72"/>
    <w:rsid w:val="005E656F"/>
    <w:rsid w:val="005F33F4"/>
    <w:rsid w:val="005F4865"/>
    <w:rsid w:val="005F6B6E"/>
    <w:rsid w:val="00605A1A"/>
    <w:rsid w:val="0061598B"/>
    <w:rsid w:val="00616559"/>
    <w:rsid w:val="006168D6"/>
    <w:rsid w:val="00617914"/>
    <w:rsid w:val="006205B3"/>
    <w:rsid w:val="006215F0"/>
    <w:rsid w:val="00621A0D"/>
    <w:rsid w:val="006243D4"/>
    <w:rsid w:val="00624E92"/>
    <w:rsid w:val="006268CD"/>
    <w:rsid w:val="006269D3"/>
    <w:rsid w:val="006277D6"/>
    <w:rsid w:val="006278A5"/>
    <w:rsid w:val="00630CB4"/>
    <w:rsid w:val="00634736"/>
    <w:rsid w:val="006421D4"/>
    <w:rsid w:val="0064327E"/>
    <w:rsid w:val="0065051C"/>
    <w:rsid w:val="00651729"/>
    <w:rsid w:val="006520AE"/>
    <w:rsid w:val="0065218D"/>
    <w:rsid w:val="006554E7"/>
    <w:rsid w:val="00655E0F"/>
    <w:rsid w:val="00656FB4"/>
    <w:rsid w:val="0065772A"/>
    <w:rsid w:val="006613BB"/>
    <w:rsid w:val="006641B7"/>
    <w:rsid w:val="0066689D"/>
    <w:rsid w:val="00674D1F"/>
    <w:rsid w:val="00674D71"/>
    <w:rsid w:val="00674FF6"/>
    <w:rsid w:val="00675094"/>
    <w:rsid w:val="00675A2E"/>
    <w:rsid w:val="006770CB"/>
    <w:rsid w:val="006772BB"/>
    <w:rsid w:val="0067763C"/>
    <w:rsid w:val="006808CE"/>
    <w:rsid w:val="00682AEF"/>
    <w:rsid w:val="00684209"/>
    <w:rsid w:val="006860DB"/>
    <w:rsid w:val="00686335"/>
    <w:rsid w:val="006865BC"/>
    <w:rsid w:val="00687B2E"/>
    <w:rsid w:val="00694478"/>
    <w:rsid w:val="006964A0"/>
    <w:rsid w:val="00697ABB"/>
    <w:rsid w:val="00697C06"/>
    <w:rsid w:val="006A25EF"/>
    <w:rsid w:val="006A2619"/>
    <w:rsid w:val="006A2E1E"/>
    <w:rsid w:val="006A6AF4"/>
    <w:rsid w:val="006B0057"/>
    <w:rsid w:val="006B10E0"/>
    <w:rsid w:val="006B1959"/>
    <w:rsid w:val="006B40FD"/>
    <w:rsid w:val="006C0DD6"/>
    <w:rsid w:val="006C13E3"/>
    <w:rsid w:val="006C1581"/>
    <w:rsid w:val="006C3D1D"/>
    <w:rsid w:val="006C40BD"/>
    <w:rsid w:val="006C5B66"/>
    <w:rsid w:val="006D0CE5"/>
    <w:rsid w:val="006D34C2"/>
    <w:rsid w:val="006D3ADF"/>
    <w:rsid w:val="006D4651"/>
    <w:rsid w:val="006D4E09"/>
    <w:rsid w:val="006D6270"/>
    <w:rsid w:val="006D6D0F"/>
    <w:rsid w:val="006E1FFD"/>
    <w:rsid w:val="006E205E"/>
    <w:rsid w:val="006E40BF"/>
    <w:rsid w:val="006E611F"/>
    <w:rsid w:val="006E6469"/>
    <w:rsid w:val="006E647B"/>
    <w:rsid w:val="006E762D"/>
    <w:rsid w:val="006E770A"/>
    <w:rsid w:val="006F6926"/>
    <w:rsid w:val="007001E5"/>
    <w:rsid w:val="007024FB"/>
    <w:rsid w:val="00703576"/>
    <w:rsid w:val="00704A30"/>
    <w:rsid w:val="00707AD3"/>
    <w:rsid w:val="007102E0"/>
    <w:rsid w:val="00710DF9"/>
    <w:rsid w:val="007149E6"/>
    <w:rsid w:val="00714EBF"/>
    <w:rsid w:val="0071522A"/>
    <w:rsid w:val="00716689"/>
    <w:rsid w:val="00716F1C"/>
    <w:rsid w:val="007178BE"/>
    <w:rsid w:val="00717D31"/>
    <w:rsid w:val="0072058C"/>
    <w:rsid w:val="0072218C"/>
    <w:rsid w:val="00723839"/>
    <w:rsid w:val="00724873"/>
    <w:rsid w:val="007263E2"/>
    <w:rsid w:val="0072684B"/>
    <w:rsid w:val="007270ED"/>
    <w:rsid w:val="00730741"/>
    <w:rsid w:val="00730C23"/>
    <w:rsid w:val="00730CE6"/>
    <w:rsid w:val="00733187"/>
    <w:rsid w:val="0073475B"/>
    <w:rsid w:val="007355B5"/>
    <w:rsid w:val="007363E0"/>
    <w:rsid w:val="007402E3"/>
    <w:rsid w:val="00742D30"/>
    <w:rsid w:val="00744A34"/>
    <w:rsid w:val="00750DEC"/>
    <w:rsid w:val="007524AB"/>
    <w:rsid w:val="007536D6"/>
    <w:rsid w:val="00753B05"/>
    <w:rsid w:val="00756D9D"/>
    <w:rsid w:val="0075794C"/>
    <w:rsid w:val="00757955"/>
    <w:rsid w:val="007611F9"/>
    <w:rsid w:val="00761BAB"/>
    <w:rsid w:val="0076284A"/>
    <w:rsid w:val="00767306"/>
    <w:rsid w:val="00767ED8"/>
    <w:rsid w:val="00774756"/>
    <w:rsid w:val="00774BF7"/>
    <w:rsid w:val="00774D99"/>
    <w:rsid w:val="007753A3"/>
    <w:rsid w:val="00775BA5"/>
    <w:rsid w:val="00775FE3"/>
    <w:rsid w:val="007857F3"/>
    <w:rsid w:val="00786702"/>
    <w:rsid w:val="00786CE9"/>
    <w:rsid w:val="00787691"/>
    <w:rsid w:val="00792EDD"/>
    <w:rsid w:val="007A0F03"/>
    <w:rsid w:val="007A1ABB"/>
    <w:rsid w:val="007A1C11"/>
    <w:rsid w:val="007A330F"/>
    <w:rsid w:val="007A64C9"/>
    <w:rsid w:val="007A73B1"/>
    <w:rsid w:val="007B18E3"/>
    <w:rsid w:val="007B2F0E"/>
    <w:rsid w:val="007B4BC8"/>
    <w:rsid w:val="007C163C"/>
    <w:rsid w:val="007C39C8"/>
    <w:rsid w:val="007C4044"/>
    <w:rsid w:val="007C4900"/>
    <w:rsid w:val="007C6856"/>
    <w:rsid w:val="007D0752"/>
    <w:rsid w:val="007D3CA0"/>
    <w:rsid w:val="007D7721"/>
    <w:rsid w:val="007E0C6A"/>
    <w:rsid w:val="007E12EE"/>
    <w:rsid w:val="007E3CDB"/>
    <w:rsid w:val="007E3DE0"/>
    <w:rsid w:val="007F02FC"/>
    <w:rsid w:val="007F0595"/>
    <w:rsid w:val="007F1217"/>
    <w:rsid w:val="007F17F9"/>
    <w:rsid w:val="007F26F1"/>
    <w:rsid w:val="007F31B0"/>
    <w:rsid w:val="007F64A8"/>
    <w:rsid w:val="007F7650"/>
    <w:rsid w:val="008044A7"/>
    <w:rsid w:val="0080492E"/>
    <w:rsid w:val="00806722"/>
    <w:rsid w:val="00807A1B"/>
    <w:rsid w:val="00810029"/>
    <w:rsid w:val="0081044B"/>
    <w:rsid w:val="00815071"/>
    <w:rsid w:val="008169CB"/>
    <w:rsid w:val="00817F88"/>
    <w:rsid w:val="00820C24"/>
    <w:rsid w:val="00824C2F"/>
    <w:rsid w:val="00824F58"/>
    <w:rsid w:val="008255D9"/>
    <w:rsid w:val="00826F5F"/>
    <w:rsid w:val="008274E4"/>
    <w:rsid w:val="0083192B"/>
    <w:rsid w:val="00835181"/>
    <w:rsid w:val="00837B92"/>
    <w:rsid w:val="0084103F"/>
    <w:rsid w:val="00841819"/>
    <w:rsid w:val="00841BD9"/>
    <w:rsid w:val="00842167"/>
    <w:rsid w:val="00844595"/>
    <w:rsid w:val="00850271"/>
    <w:rsid w:val="008548C8"/>
    <w:rsid w:val="00856164"/>
    <w:rsid w:val="00856B7D"/>
    <w:rsid w:val="00860773"/>
    <w:rsid w:val="00863099"/>
    <w:rsid w:val="008642B1"/>
    <w:rsid w:val="00866C3A"/>
    <w:rsid w:val="00867A0B"/>
    <w:rsid w:val="00871CBA"/>
    <w:rsid w:val="00874856"/>
    <w:rsid w:val="008748AF"/>
    <w:rsid w:val="00875440"/>
    <w:rsid w:val="00875501"/>
    <w:rsid w:val="0087746C"/>
    <w:rsid w:val="00877C9D"/>
    <w:rsid w:val="00880C51"/>
    <w:rsid w:val="00880D41"/>
    <w:rsid w:val="00881015"/>
    <w:rsid w:val="00882689"/>
    <w:rsid w:val="00886084"/>
    <w:rsid w:val="008870D8"/>
    <w:rsid w:val="00887D76"/>
    <w:rsid w:val="008A7126"/>
    <w:rsid w:val="008A7C3B"/>
    <w:rsid w:val="008B1FB2"/>
    <w:rsid w:val="008B2C67"/>
    <w:rsid w:val="008B2E44"/>
    <w:rsid w:val="008C1C51"/>
    <w:rsid w:val="008C21FB"/>
    <w:rsid w:val="008C23D3"/>
    <w:rsid w:val="008C3149"/>
    <w:rsid w:val="008C4EFC"/>
    <w:rsid w:val="008C544E"/>
    <w:rsid w:val="008C62EA"/>
    <w:rsid w:val="008D08F2"/>
    <w:rsid w:val="008D23A6"/>
    <w:rsid w:val="008D47BE"/>
    <w:rsid w:val="008D4B99"/>
    <w:rsid w:val="008D50E8"/>
    <w:rsid w:val="008D6E3B"/>
    <w:rsid w:val="008E0BD3"/>
    <w:rsid w:val="008E2DFD"/>
    <w:rsid w:val="008E3734"/>
    <w:rsid w:val="008E5467"/>
    <w:rsid w:val="008F0224"/>
    <w:rsid w:val="008F1682"/>
    <w:rsid w:val="008F69AD"/>
    <w:rsid w:val="008F6BF6"/>
    <w:rsid w:val="00901E7E"/>
    <w:rsid w:val="009036BD"/>
    <w:rsid w:val="00903F36"/>
    <w:rsid w:val="0090548A"/>
    <w:rsid w:val="00906052"/>
    <w:rsid w:val="009068D2"/>
    <w:rsid w:val="00907F3B"/>
    <w:rsid w:val="00911BB9"/>
    <w:rsid w:val="00912726"/>
    <w:rsid w:val="00912ABD"/>
    <w:rsid w:val="00912B02"/>
    <w:rsid w:val="00913E1A"/>
    <w:rsid w:val="00914639"/>
    <w:rsid w:val="00915718"/>
    <w:rsid w:val="0092075A"/>
    <w:rsid w:val="009213BD"/>
    <w:rsid w:val="00922222"/>
    <w:rsid w:val="0092364D"/>
    <w:rsid w:val="0092505C"/>
    <w:rsid w:val="00925D7B"/>
    <w:rsid w:val="00926100"/>
    <w:rsid w:val="009270E7"/>
    <w:rsid w:val="00932653"/>
    <w:rsid w:val="00934602"/>
    <w:rsid w:val="00936277"/>
    <w:rsid w:val="00940D2A"/>
    <w:rsid w:val="0094778F"/>
    <w:rsid w:val="009478D3"/>
    <w:rsid w:val="00962BBB"/>
    <w:rsid w:val="00963648"/>
    <w:rsid w:val="00963C66"/>
    <w:rsid w:val="009650D7"/>
    <w:rsid w:val="0096538C"/>
    <w:rsid w:val="00965441"/>
    <w:rsid w:val="00967309"/>
    <w:rsid w:val="00971BB1"/>
    <w:rsid w:val="009761C1"/>
    <w:rsid w:val="0097622B"/>
    <w:rsid w:val="0097663C"/>
    <w:rsid w:val="009766D2"/>
    <w:rsid w:val="009770BB"/>
    <w:rsid w:val="0097756F"/>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4B5E"/>
    <w:rsid w:val="009B65AC"/>
    <w:rsid w:val="009C036A"/>
    <w:rsid w:val="009C2035"/>
    <w:rsid w:val="009C253A"/>
    <w:rsid w:val="009C3DA4"/>
    <w:rsid w:val="009C574B"/>
    <w:rsid w:val="009D012A"/>
    <w:rsid w:val="009D4C22"/>
    <w:rsid w:val="009E2BF8"/>
    <w:rsid w:val="009E42E0"/>
    <w:rsid w:val="009F2D98"/>
    <w:rsid w:val="009F2DB8"/>
    <w:rsid w:val="009F7F7B"/>
    <w:rsid w:val="00A00A96"/>
    <w:rsid w:val="00A01001"/>
    <w:rsid w:val="00A02394"/>
    <w:rsid w:val="00A02844"/>
    <w:rsid w:val="00A02965"/>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27F7F"/>
    <w:rsid w:val="00A301DA"/>
    <w:rsid w:val="00A36170"/>
    <w:rsid w:val="00A402BF"/>
    <w:rsid w:val="00A42C2F"/>
    <w:rsid w:val="00A44A9B"/>
    <w:rsid w:val="00A46DA0"/>
    <w:rsid w:val="00A50915"/>
    <w:rsid w:val="00A52C83"/>
    <w:rsid w:val="00A544A8"/>
    <w:rsid w:val="00A565BC"/>
    <w:rsid w:val="00A611C6"/>
    <w:rsid w:val="00A663B5"/>
    <w:rsid w:val="00A66E8C"/>
    <w:rsid w:val="00A70254"/>
    <w:rsid w:val="00A73BE3"/>
    <w:rsid w:val="00A76673"/>
    <w:rsid w:val="00A77D60"/>
    <w:rsid w:val="00A81C8A"/>
    <w:rsid w:val="00A85524"/>
    <w:rsid w:val="00A964B6"/>
    <w:rsid w:val="00A96EF8"/>
    <w:rsid w:val="00AA224B"/>
    <w:rsid w:val="00AA255E"/>
    <w:rsid w:val="00AA2ACA"/>
    <w:rsid w:val="00AA2E7C"/>
    <w:rsid w:val="00AA3D6F"/>
    <w:rsid w:val="00AA4BBE"/>
    <w:rsid w:val="00AA68DF"/>
    <w:rsid w:val="00AB32BF"/>
    <w:rsid w:val="00AB3D46"/>
    <w:rsid w:val="00AB4CF0"/>
    <w:rsid w:val="00AB53AE"/>
    <w:rsid w:val="00AB72CE"/>
    <w:rsid w:val="00AC23E3"/>
    <w:rsid w:val="00AC6CAE"/>
    <w:rsid w:val="00AD20F2"/>
    <w:rsid w:val="00AD2935"/>
    <w:rsid w:val="00AD3272"/>
    <w:rsid w:val="00AD4022"/>
    <w:rsid w:val="00AD46F6"/>
    <w:rsid w:val="00AD4CB7"/>
    <w:rsid w:val="00AD5417"/>
    <w:rsid w:val="00AD6299"/>
    <w:rsid w:val="00AE281A"/>
    <w:rsid w:val="00AE6AFC"/>
    <w:rsid w:val="00AF376C"/>
    <w:rsid w:val="00AF38D7"/>
    <w:rsid w:val="00AF51D9"/>
    <w:rsid w:val="00AF7575"/>
    <w:rsid w:val="00B01DBF"/>
    <w:rsid w:val="00B0238E"/>
    <w:rsid w:val="00B03531"/>
    <w:rsid w:val="00B04A95"/>
    <w:rsid w:val="00B04FEE"/>
    <w:rsid w:val="00B05549"/>
    <w:rsid w:val="00B06C4F"/>
    <w:rsid w:val="00B07CEA"/>
    <w:rsid w:val="00B07EC3"/>
    <w:rsid w:val="00B11044"/>
    <w:rsid w:val="00B11D3E"/>
    <w:rsid w:val="00B1227A"/>
    <w:rsid w:val="00B17343"/>
    <w:rsid w:val="00B17B9E"/>
    <w:rsid w:val="00B20F1D"/>
    <w:rsid w:val="00B213EB"/>
    <w:rsid w:val="00B25B20"/>
    <w:rsid w:val="00B25ECD"/>
    <w:rsid w:val="00B26053"/>
    <w:rsid w:val="00B32AE9"/>
    <w:rsid w:val="00B34375"/>
    <w:rsid w:val="00B34FD5"/>
    <w:rsid w:val="00B35806"/>
    <w:rsid w:val="00B35BB4"/>
    <w:rsid w:val="00B36557"/>
    <w:rsid w:val="00B40CED"/>
    <w:rsid w:val="00B42686"/>
    <w:rsid w:val="00B47641"/>
    <w:rsid w:val="00B54B30"/>
    <w:rsid w:val="00B554A5"/>
    <w:rsid w:val="00B5626A"/>
    <w:rsid w:val="00B56D84"/>
    <w:rsid w:val="00B56DD6"/>
    <w:rsid w:val="00B61031"/>
    <w:rsid w:val="00B637F6"/>
    <w:rsid w:val="00B6781F"/>
    <w:rsid w:val="00B734CA"/>
    <w:rsid w:val="00B74778"/>
    <w:rsid w:val="00B75271"/>
    <w:rsid w:val="00B8241A"/>
    <w:rsid w:val="00B8256D"/>
    <w:rsid w:val="00B872DA"/>
    <w:rsid w:val="00BA16CE"/>
    <w:rsid w:val="00BA586C"/>
    <w:rsid w:val="00BA7167"/>
    <w:rsid w:val="00BB0200"/>
    <w:rsid w:val="00BB0267"/>
    <w:rsid w:val="00BB108B"/>
    <w:rsid w:val="00BB2109"/>
    <w:rsid w:val="00BB60F6"/>
    <w:rsid w:val="00BB65EA"/>
    <w:rsid w:val="00BC565F"/>
    <w:rsid w:val="00BC7005"/>
    <w:rsid w:val="00BC7240"/>
    <w:rsid w:val="00BC7247"/>
    <w:rsid w:val="00BC766E"/>
    <w:rsid w:val="00BD342E"/>
    <w:rsid w:val="00BD7271"/>
    <w:rsid w:val="00BE0BEA"/>
    <w:rsid w:val="00BE2000"/>
    <w:rsid w:val="00BE3E97"/>
    <w:rsid w:val="00BE3F6A"/>
    <w:rsid w:val="00BE4FFB"/>
    <w:rsid w:val="00BE66BD"/>
    <w:rsid w:val="00BE79C6"/>
    <w:rsid w:val="00BF30B6"/>
    <w:rsid w:val="00BF3169"/>
    <w:rsid w:val="00BF4072"/>
    <w:rsid w:val="00C00C74"/>
    <w:rsid w:val="00C0261C"/>
    <w:rsid w:val="00C02F04"/>
    <w:rsid w:val="00C034FE"/>
    <w:rsid w:val="00C05115"/>
    <w:rsid w:val="00C051CE"/>
    <w:rsid w:val="00C05356"/>
    <w:rsid w:val="00C0573D"/>
    <w:rsid w:val="00C06D19"/>
    <w:rsid w:val="00C158A4"/>
    <w:rsid w:val="00C172B6"/>
    <w:rsid w:val="00C21C43"/>
    <w:rsid w:val="00C25253"/>
    <w:rsid w:val="00C3016F"/>
    <w:rsid w:val="00C3029D"/>
    <w:rsid w:val="00C31277"/>
    <w:rsid w:val="00C31EE6"/>
    <w:rsid w:val="00C323AC"/>
    <w:rsid w:val="00C35B34"/>
    <w:rsid w:val="00C37B43"/>
    <w:rsid w:val="00C37D0A"/>
    <w:rsid w:val="00C540D1"/>
    <w:rsid w:val="00C57535"/>
    <w:rsid w:val="00C57800"/>
    <w:rsid w:val="00C6309B"/>
    <w:rsid w:val="00C64003"/>
    <w:rsid w:val="00C66C16"/>
    <w:rsid w:val="00C70A4B"/>
    <w:rsid w:val="00C7237C"/>
    <w:rsid w:val="00C75AA1"/>
    <w:rsid w:val="00C760B4"/>
    <w:rsid w:val="00C76797"/>
    <w:rsid w:val="00C76D74"/>
    <w:rsid w:val="00C8010A"/>
    <w:rsid w:val="00C837DB"/>
    <w:rsid w:val="00C84278"/>
    <w:rsid w:val="00C843F3"/>
    <w:rsid w:val="00C86C8D"/>
    <w:rsid w:val="00C91C83"/>
    <w:rsid w:val="00C93771"/>
    <w:rsid w:val="00C95169"/>
    <w:rsid w:val="00C95E1D"/>
    <w:rsid w:val="00C96A8A"/>
    <w:rsid w:val="00CA5F48"/>
    <w:rsid w:val="00CA7371"/>
    <w:rsid w:val="00CB2BB2"/>
    <w:rsid w:val="00CB5F34"/>
    <w:rsid w:val="00CB6D2C"/>
    <w:rsid w:val="00CC21EE"/>
    <w:rsid w:val="00CC2619"/>
    <w:rsid w:val="00CC67B1"/>
    <w:rsid w:val="00CC6C4D"/>
    <w:rsid w:val="00CC71A1"/>
    <w:rsid w:val="00CC7979"/>
    <w:rsid w:val="00CD02A6"/>
    <w:rsid w:val="00CD0E3F"/>
    <w:rsid w:val="00CD33A9"/>
    <w:rsid w:val="00CD3D08"/>
    <w:rsid w:val="00CE11C2"/>
    <w:rsid w:val="00CE17E7"/>
    <w:rsid w:val="00CE1D73"/>
    <w:rsid w:val="00CE3844"/>
    <w:rsid w:val="00CE5EF7"/>
    <w:rsid w:val="00CE6AF8"/>
    <w:rsid w:val="00CF2058"/>
    <w:rsid w:val="00CF2759"/>
    <w:rsid w:val="00CF3C5A"/>
    <w:rsid w:val="00CF4661"/>
    <w:rsid w:val="00CF5CA6"/>
    <w:rsid w:val="00CF70C4"/>
    <w:rsid w:val="00D01A20"/>
    <w:rsid w:val="00D05639"/>
    <w:rsid w:val="00D05891"/>
    <w:rsid w:val="00D06EC5"/>
    <w:rsid w:val="00D07957"/>
    <w:rsid w:val="00D14AD7"/>
    <w:rsid w:val="00D17026"/>
    <w:rsid w:val="00D1730B"/>
    <w:rsid w:val="00D1772C"/>
    <w:rsid w:val="00D17A61"/>
    <w:rsid w:val="00D21E8F"/>
    <w:rsid w:val="00D22931"/>
    <w:rsid w:val="00D23418"/>
    <w:rsid w:val="00D24329"/>
    <w:rsid w:val="00D26A79"/>
    <w:rsid w:val="00D26CCB"/>
    <w:rsid w:val="00D27488"/>
    <w:rsid w:val="00D319FA"/>
    <w:rsid w:val="00D41830"/>
    <w:rsid w:val="00D422DC"/>
    <w:rsid w:val="00D43AF1"/>
    <w:rsid w:val="00D44CD0"/>
    <w:rsid w:val="00D46710"/>
    <w:rsid w:val="00D50633"/>
    <w:rsid w:val="00D50ED5"/>
    <w:rsid w:val="00D51A15"/>
    <w:rsid w:val="00D52719"/>
    <w:rsid w:val="00D56C8D"/>
    <w:rsid w:val="00D57E73"/>
    <w:rsid w:val="00D6540F"/>
    <w:rsid w:val="00D658AF"/>
    <w:rsid w:val="00D70628"/>
    <w:rsid w:val="00D72C6E"/>
    <w:rsid w:val="00D73A35"/>
    <w:rsid w:val="00D74280"/>
    <w:rsid w:val="00D74EA1"/>
    <w:rsid w:val="00D75679"/>
    <w:rsid w:val="00D768B9"/>
    <w:rsid w:val="00D85CCD"/>
    <w:rsid w:val="00D8612D"/>
    <w:rsid w:val="00D868FD"/>
    <w:rsid w:val="00D90DC4"/>
    <w:rsid w:val="00D925E4"/>
    <w:rsid w:val="00D969D8"/>
    <w:rsid w:val="00DA0270"/>
    <w:rsid w:val="00DA0542"/>
    <w:rsid w:val="00DA0CF9"/>
    <w:rsid w:val="00DA0FFB"/>
    <w:rsid w:val="00DA46CB"/>
    <w:rsid w:val="00DA4837"/>
    <w:rsid w:val="00DA4C34"/>
    <w:rsid w:val="00DA7460"/>
    <w:rsid w:val="00DB030E"/>
    <w:rsid w:val="00DB48F5"/>
    <w:rsid w:val="00DB66D8"/>
    <w:rsid w:val="00DB69AD"/>
    <w:rsid w:val="00DC0CAD"/>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37D2"/>
    <w:rsid w:val="00DF6A80"/>
    <w:rsid w:val="00DF7741"/>
    <w:rsid w:val="00E02069"/>
    <w:rsid w:val="00E02424"/>
    <w:rsid w:val="00E0282F"/>
    <w:rsid w:val="00E04370"/>
    <w:rsid w:val="00E04CBB"/>
    <w:rsid w:val="00E06EDF"/>
    <w:rsid w:val="00E07483"/>
    <w:rsid w:val="00E10EF2"/>
    <w:rsid w:val="00E1229A"/>
    <w:rsid w:val="00E13D5F"/>
    <w:rsid w:val="00E21156"/>
    <w:rsid w:val="00E23849"/>
    <w:rsid w:val="00E24B20"/>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5736F"/>
    <w:rsid w:val="00E631FB"/>
    <w:rsid w:val="00E6444C"/>
    <w:rsid w:val="00E65D72"/>
    <w:rsid w:val="00E67116"/>
    <w:rsid w:val="00E67D89"/>
    <w:rsid w:val="00E718E9"/>
    <w:rsid w:val="00E720CF"/>
    <w:rsid w:val="00E737A6"/>
    <w:rsid w:val="00E747E2"/>
    <w:rsid w:val="00E760CD"/>
    <w:rsid w:val="00E761D6"/>
    <w:rsid w:val="00E7686B"/>
    <w:rsid w:val="00E76E7E"/>
    <w:rsid w:val="00E77349"/>
    <w:rsid w:val="00E77DA5"/>
    <w:rsid w:val="00E81B53"/>
    <w:rsid w:val="00E83EAA"/>
    <w:rsid w:val="00E86002"/>
    <w:rsid w:val="00E903A2"/>
    <w:rsid w:val="00E92936"/>
    <w:rsid w:val="00E92C45"/>
    <w:rsid w:val="00E93283"/>
    <w:rsid w:val="00E94195"/>
    <w:rsid w:val="00E95198"/>
    <w:rsid w:val="00E9603D"/>
    <w:rsid w:val="00EA3E49"/>
    <w:rsid w:val="00EB03F1"/>
    <w:rsid w:val="00EB0CDE"/>
    <w:rsid w:val="00EB152B"/>
    <w:rsid w:val="00EB2C59"/>
    <w:rsid w:val="00EB47E9"/>
    <w:rsid w:val="00EB5CE9"/>
    <w:rsid w:val="00EB6D36"/>
    <w:rsid w:val="00EB7267"/>
    <w:rsid w:val="00EB7515"/>
    <w:rsid w:val="00EB7D7E"/>
    <w:rsid w:val="00EC068C"/>
    <w:rsid w:val="00EC0F28"/>
    <w:rsid w:val="00EC47CF"/>
    <w:rsid w:val="00ED127A"/>
    <w:rsid w:val="00ED419E"/>
    <w:rsid w:val="00ED474E"/>
    <w:rsid w:val="00ED58E2"/>
    <w:rsid w:val="00ED5E26"/>
    <w:rsid w:val="00ED5FBE"/>
    <w:rsid w:val="00ED6E8C"/>
    <w:rsid w:val="00ED7435"/>
    <w:rsid w:val="00ED7B0C"/>
    <w:rsid w:val="00EE2FE2"/>
    <w:rsid w:val="00EE6C21"/>
    <w:rsid w:val="00EE7F92"/>
    <w:rsid w:val="00EF4067"/>
    <w:rsid w:val="00EF73B8"/>
    <w:rsid w:val="00EF7991"/>
    <w:rsid w:val="00F023E5"/>
    <w:rsid w:val="00F02BC8"/>
    <w:rsid w:val="00F12B80"/>
    <w:rsid w:val="00F12CD2"/>
    <w:rsid w:val="00F1423A"/>
    <w:rsid w:val="00F16C6D"/>
    <w:rsid w:val="00F23F37"/>
    <w:rsid w:val="00F263F8"/>
    <w:rsid w:val="00F320C8"/>
    <w:rsid w:val="00F33F92"/>
    <w:rsid w:val="00F34A97"/>
    <w:rsid w:val="00F423CE"/>
    <w:rsid w:val="00F448CD"/>
    <w:rsid w:val="00F44AF9"/>
    <w:rsid w:val="00F45468"/>
    <w:rsid w:val="00F46998"/>
    <w:rsid w:val="00F50562"/>
    <w:rsid w:val="00F50CDE"/>
    <w:rsid w:val="00F5284A"/>
    <w:rsid w:val="00F53CA3"/>
    <w:rsid w:val="00F55E0F"/>
    <w:rsid w:val="00F56D08"/>
    <w:rsid w:val="00F6573C"/>
    <w:rsid w:val="00F65E25"/>
    <w:rsid w:val="00F82741"/>
    <w:rsid w:val="00F853FD"/>
    <w:rsid w:val="00F85DD0"/>
    <w:rsid w:val="00FA1FDF"/>
    <w:rsid w:val="00FA4679"/>
    <w:rsid w:val="00FA5665"/>
    <w:rsid w:val="00FB3D8B"/>
    <w:rsid w:val="00FB41C8"/>
    <w:rsid w:val="00FB4824"/>
    <w:rsid w:val="00FB5D75"/>
    <w:rsid w:val="00FB7B69"/>
    <w:rsid w:val="00FC0A83"/>
    <w:rsid w:val="00FC23AF"/>
    <w:rsid w:val="00FC72BA"/>
    <w:rsid w:val="00FC7CEE"/>
    <w:rsid w:val="00FD0766"/>
    <w:rsid w:val="00FD0B3E"/>
    <w:rsid w:val="00FD0D38"/>
    <w:rsid w:val="00FD1173"/>
    <w:rsid w:val="00FD21D1"/>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91E64"/>
    <w:pPr>
      <w:widowControl w:val="0"/>
      <w:autoSpaceDE w:val="0"/>
      <w:autoSpaceDN w:val="0"/>
      <w:adjustRightInd w:val="0"/>
      <w:ind w:firstLine="720"/>
      <w:jc w:val="both"/>
    </w:pPr>
  </w:style>
  <w:style w:type="paragraph" w:styleId="1">
    <w:name w:val="heading 1"/>
    <w:basedOn w:val="a0"/>
    <w:next w:val="a0"/>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0"/>
    <w:next w:val="a0"/>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4">
    <w:name w:val="heading 4"/>
    <w:basedOn w:val="3"/>
    <w:next w:val="a0"/>
    <w:link w:val="40"/>
    <w:qFormat/>
    <w:rsid w:val="00841819"/>
    <w:pPr>
      <w:widowControl/>
      <w:tabs>
        <w:tab w:val="left" w:pos="940"/>
        <w:tab w:val="left" w:pos="1140"/>
        <w:tab w:val="left" w:pos="1360"/>
      </w:tabs>
      <w:spacing w:before="60" w:after="240" w:line="230" w:lineRule="exact"/>
      <w:outlineLvl w:val="3"/>
    </w:pPr>
    <w:rPr>
      <w:rFonts w:eastAsia="MS Mincho" w:cs="Times New Roman"/>
      <w:bCs w:val="0"/>
      <w:color w:val="auto"/>
      <w:sz w:val="20"/>
      <w:szCs w:val="20"/>
      <w:lang w:val="ru-RU" w:eastAsia="de-DE" w:bidi="ar-SA"/>
    </w:rPr>
  </w:style>
  <w:style w:type="paragraph" w:styleId="5">
    <w:name w:val="heading 5"/>
    <w:basedOn w:val="a0"/>
    <w:next w:val="a0"/>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6">
    <w:name w:val="heading 6"/>
    <w:basedOn w:val="5"/>
    <w:next w:val="a0"/>
    <w:link w:val="60"/>
    <w:qFormat/>
    <w:rsid w:val="00841819"/>
    <w:pPr>
      <w:widowControl/>
      <w:numPr>
        <w:ilvl w:val="0"/>
        <w:numId w:val="0"/>
      </w:numPr>
      <w:tabs>
        <w:tab w:val="num" w:pos="1440"/>
      </w:tabs>
      <w:spacing w:before="60" w:after="240" w:line="230" w:lineRule="exact"/>
      <w:jc w:val="left"/>
      <w:outlineLvl w:val="5"/>
    </w:pPr>
    <w:rPr>
      <w:rFonts w:ascii="Arial" w:eastAsia="MS Mincho" w:hAnsi="Arial" w:cs="Times New Roman"/>
      <w:color w:val="auto"/>
      <w:sz w:val="20"/>
      <w:szCs w:val="20"/>
      <w:lang w:val="ru-RU" w:eastAsia="de-DE" w:bidi="ar-SA"/>
    </w:rPr>
  </w:style>
  <w:style w:type="paragraph" w:styleId="9">
    <w:name w:val="heading 9"/>
    <w:basedOn w:val="a0"/>
    <w:next w:val="a0"/>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4">
    <w:name w:val="footer"/>
    <w:basedOn w:val="a0"/>
    <w:link w:val="a5"/>
    <w:uiPriority w:val="99"/>
    <w:rsid w:val="00C31EE6"/>
    <w:pPr>
      <w:tabs>
        <w:tab w:val="center" w:pos="4677"/>
        <w:tab w:val="right" w:pos="9355"/>
      </w:tabs>
    </w:pPr>
  </w:style>
  <w:style w:type="character" w:customStyle="1" w:styleId="a5">
    <w:name w:val="Нижний колонтитул Знак"/>
    <w:basedOn w:val="a1"/>
    <w:link w:val="a4"/>
    <w:uiPriority w:val="99"/>
    <w:rsid w:val="00ED6E8C"/>
  </w:style>
  <w:style w:type="character" w:styleId="a6">
    <w:name w:val="page number"/>
    <w:basedOn w:val="a1"/>
    <w:rsid w:val="00C31EE6"/>
  </w:style>
  <w:style w:type="paragraph" w:styleId="a7">
    <w:name w:val="header"/>
    <w:basedOn w:val="a0"/>
    <w:link w:val="a8"/>
    <w:uiPriority w:val="99"/>
    <w:rsid w:val="00C31EE6"/>
    <w:pPr>
      <w:tabs>
        <w:tab w:val="center" w:pos="4677"/>
        <w:tab w:val="right" w:pos="9355"/>
      </w:tabs>
    </w:pPr>
  </w:style>
  <w:style w:type="paragraph" w:customStyle="1" w:styleId="CM15">
    <w:name w:val="CM15"/>
    <w:basedOn w:val="a0"/>
    <w:next w:val="a0"/>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0"/>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0"/>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0"/>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0"/>
    <w:uiPriority w:val="99"/>
    <w:rsid w:val="00866C3A"/>
    <w:rPr>
      <w:rFonts w:ascii="Arial" w:hAnsi="Arial" w:cs="Arial"/>
      <w:sz w:val="24"/>
      <w:szCs w:val="24"/>
    </w:rPr>
  </w:style>
  <w:style w:type="paragraph" w:customStyle="1" w:styleId="Style19">
    <w:name w:val="Style19"/>
    <w:basedOn w:val="a0"/>
    <w:uiPriority w:val="99"/>
    <w:rsid w:val="00866C3A"/>
    <w:rPr>
      <w:rFonts w:ascii="Arial" w:hAnsi="Arial" w:cs="Arial"/>
      <w:sz w:val="24"/>
      <w:szCs w:val="24"/>
    </w:rPr>
  </w:style>
  <w:style w:type="paragraph" w:customStyle="1" w:styleId="Style20">
    <w:name w:val="Style20"/>
    <w:basedOn w:val="a0"/>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9">
    <w:name w:val="Hyperlink"/>
    <w:uiPriority w:val="99"/>
    <w:unhideWhenUsed/>
    <w:rsid w:val="0066689D"/>
    <w:rPr>
      <w:color w:val="0000FF"/>
      <w:u w:val="single"/>
    </w:rPr>
  </w:style>
  <w:style w:type="paragraph" w:customStyle="1" w:styleId="Style6">
    <w:name w:val="Style6"/>
    <w:basedOn w:val="a0"/>
    <w:uiPriority w:val="99"/>
    <w:rsid w:val="00A70254"/>
    <w:rPr>
      <w:rFonts w:ascii="Arial Unicode MS" w:eastAsia="Arial Unicode MS" w:hAnsi="Calibri" w:cs="Arial Unicode MS"/>
      <w:sz w:val="24"/>
      <w:szCs w:val="24"/>
    </w:rPr>
  </w:style>
  <w:style w:type="paragraph" w:customStyle="1" w:styleId="Style12">
    <w:name w:val="Style12"/>
    <w:basedOn w:val="a0"/>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0"/>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0"/>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a">
    <w:name w:val="Знак Знак Знак Знак"/>
    <w:basedOn w:val="a0"/>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0"/>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0"/>
    <w:uiPriority w:val="99"/>
    <w:rsid w:val="00512DEC"/>
    <w:rPr>
      <w:rFonts w:ascii="Arial" w:hAnsi="Arial" w:cs="Arial"/>
      <w:sz w:val="24"/>
      <w:szCs w:val="24"/>
    </w:rPr>
  </w:style>
  <w:style w:type="paragraph" w:customStyle="1" w:styleId="Style15">
    <w:name w:val="Style15"/>
    <w:basedOn w:val="a0"/>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0"/>
    <w:uiPriority w:val="99"/>
    <w:rsid w:val="00512DEC"/>
    <w:pPr>
      <w:spacing w:line="480" w:lineRule="exact"/>
      <w:jc w:val="center"/>
    </w:pPr>
    <w:rPr>
      <w:sz w:val="24"/>
      <w:szCs w:val="24"/>
    </w:rPr>
  </w:style>
  <w:style w:type="paragraph" w:customStyle="1" w:styleId="Style7">
    <w:name w:val="Style7"/>
    <w:basedOn w:val="a0"/>
    <w:uiPriority w:val="99"/>
    <w:rsid w:val="00512DEC"/>
    <w:pPr>
      <w:spacing w:line="322" w:lineRule="exact"/>
    </w:pPr>
    <w:rPr>
      <w:sz w:val="24"/>
      <w:szCs w:val="24"/>
    </w:rPr>
  </w:style>
  <w:style w:type="paragraph" w:customStyle="1" w:styleId="Style24">
    <w:name w:val="Style24"/>
    <w:basedOn w:val="a0"/>
    <w:uiPriority w:val="99"/>
    <w:rsid w:val="00512DEC"/>
    <w:rPr>
      <w:sz w:val="24"/>
      <w:szCs w:val="24"/>
    </w:rPr>
  </w:style>
  <w:style w:type="paragraph" w:customStyle="1" w:styleId="Style26">
    <w:name w:val="Style26"/>
    <w:basedOn w:val="a0"/>
    <w:uiPriority w:val="99"/>
    <w:rsid w:val="00512DEC"/>
    <w:pPr>
      <w:spacing w:line="483" w:lineRule="exact"/>
      <w:ind w:hanging="710"/>
    </w:pPr>
    <w:rPr>
      <w:sz w:val="24"/>
      <w:szCs w:val="24"/>
    </w:rPr>
  </w:style>
  <w:style w:type="paragraph" w:customStyle="1" w:styleId="Style27">
    <w:name w:val="Style27"/>
    <w:basedOn w:val="a0"/>
    <w:uiPriority w:val="99"/>
    <w:rsid w:val="00512DEC"/>
    <w:pPr>
      <w:spacing w:line="487" w:lineRule="exact"/>
      <w:ind w:hanging="720"/>
    </w:pPr>
    <w:rPr>
      <w:sz w:val="24"/>
      <w:szCs w:val="24"/>
    </w:rPr>
  </w:style>
  <w:style w:type="paragraph" w:customStyle="1" w:styleId="Style28">
    <w:name w:val="Style28"/>
    <w:basedOn w:val="a0"/>
    <w:uiPriority w:val="99"/>
    <w:rsid w:val="00512DEC"/>
    <w:pPr>
      <w:spacing w:line="229" w:lineRule="exact"/>
      <w:ind w:firstLine="67"/>
    </w:pPr>
    <w:rPr>
      <w:sz w:val="24"/>
      <w:szCs w:val="24"/>
    </w:rPr>
  </w:style>
  <w:style w:type="paragraph" w:customStyle="1" w:styleId="Style30">
    <w:name w:val="Style30"/>
    <w:basedOn w:val="a0"/>
    <w:uiPriority w:val="99"/>
    <w:rsid w:val="00512DEC"/>
    <w:rPr>
      <w:sz w:val="24"/>
      <w:szCs w:val="24"/>
    </w:rPr>
  </w:style>
  <w:style w:type="paragraph" w:customStyle="1" w:styleId="Style32">
    <w:name w:val="Style32"/>
    <w:basedOn w:val="a0"/>
    <w:uiPriority w:val="99"/>
    <w:rsid w:val="00512DEC"/>
    <w:pPr>
      <w:spacing w:line="413" w:lineRule="exact"/>
      <w:ind w:firstLine="710"/>
    </w:pPr>
    <w:rPr>
      <w:sz w:val="24"/>
      <w:szCs w:val="24"/>
    </w:rPr>
  </w:style>
  <w:style w:type="paragraph" w:customStyle="1" w:styleId="Style35">
    <w:name w:val="Style35"/>
    <w:basedOn w:val="a0"/>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0"/>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0"/>
    <w:uiPriority w:val="99"/>
    <w:rsid w:val="00512DEC"/>
    <w:rPr>
      <w:rFonts w:ascii="Arial Unicode MS" w:eastAsia="Arial Unicode MS" w:hAnsi="Calibri" w:cs="Arial Unicode MS"/>
      <w:sz w:val="24"/>
      <w:szCs w:val="24"/>
    </w:rPr>
  </w:style>
  <w:style w:type="paragraph" w:customStyle="1" w:styleId="Style22">
    <w:name w:val="Style22"/>
    <w:basedOn w:val="a0"/>
    <w:uiPriority w:val="99"/>
    <w:rsid w:val="00512DEC"/>
    <w:rPr>
      <w:rFonts w:ascii="Arial Unicode MS" w:eastAsia="Arial Unicode MS" w:hAnsi="Calibri" w:cs="Arial Unicode MS"/>
      <w:sz w:val="24"/>
      <w:szCs w:val="24"/>
    </w:rPr>
  </w:style>
  <w:style w:type="paragraph" w:customStyle="1" w:styleId="Style42">
    <w:name w:val="Style42"/>
    <w:basedOn w:val="a0"/>
    <w:uiPriority w:val="99"/>
    <w:rsid w:val="00512DEC"/>
    <w:rPr>
      <w:rFonts w:ascii="Arial Unicode MS" w:eastAsia="Arial Unicode MS" w:hAnsi="Calibri" w:cs="Arial Unicode MS"/>
      <w:sz w:val="24"/>
      <w:szCs w:val="24"/>
    </w:rPr>
  </w:style>
  <w:style w:type="paragraph" w:customStyle="1" w:styleId="Style5">
    <w:name w:val="Style5"/>
    <w:basedOn w:val="a0"/>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0"/>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0"/>
    <w:uiPriority w:val="99"/>
    <w:rsid w:val="00730CE6"/>
    <w:rPr>
      <w:sz w:val="24"/>
      <w:szCs w:val="24"/>
    </w:rPr>
  </w:style>
  <w:style w:type="character" w:customStyle="1" w:styleId="apple-style-span">
    <w:name w:val="apple-style-span"/>
    <w:basedOn w:val="a1"/>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0"/>
    <w:uiPriority w:val="99"/>
    <w:rsid w:val="00ED6E8C"/>
    <w:rPr>
      <w:rFonts w:ascii="Arial" w:hAnsi="Arial" w:cs="Arial"/>
      <w:sz w:val="24"/>
      <w:szCs w:val="24"/>
    </w:rPr>
  </w:style>
  <w:style w:type="paragraph" w:customStyle="1" w:styleId="Style9">
    <w:name w:val="Style9"/>
    <w:basedOn w:val="a0"/>
    <w:uiPriority w:val="99"/>
    <w:rsid w:val="00ED6E8C"/>
    <w:rPr>
      <w:rFonts w:ascii="Arial" w:hAnsi="Arial" w:cs="Arial"/>
      <w:sz w:val="24"/>
      <w:szCs w:val="24"/>
    </w:rPr>
  </w:style>
  <w:style w:type="paragraph" w:customStyle="1" w:styleId="Style10">
    <w:name w:val="Style10"/>
    <w:basedOn w:val="a0"/>
    <w:uiPriority w:val="99"/>
    <w:rsid w:val="00ED6E8C"/>
    <w:rPr>
      <w:rFonts w:ascii="Arial" w:hAnsi="Arial" w:cs="Arial"/>
      <w:sz w:val="24"/>
      <w:szCs w:val="24"/>
    </w:rPr>
  </w:style>
  <w:style w:type="paragraph" w:customStyle="1" w:styleId="Style11">
    <w:name w:val="Style11"/>
    <w:basedOn w:val="a0"/>
    <w:uiPriority w:val="99"/>
    <w:rsid w:val="00ED6E8C"/>
    <w:rPr>
      <w:rFonts w:ascii="Arial" w:hAnsi="Arial" w:cs="Arial"/>
      <w:sz w:val="24"/>
      <w:szCs w:val="24"/>
    </w:rPr>
  </w:style>
  <w:style w:type="paragraph" w:customStyle="1" w:styleId="Style17">
    <w:name w:val="Style17"/>
    <w:basedOn w:val="a0"/>
    <w:uiPriority w:val="99"/>
    <w:rsid w:val="00ED6E8C"/>
    <w:rPr>
      <w:rFonts w:ascii="Arial" w:hAnsi="Arial" w:cs="Arial"/>
      <w:sz w:val="24"/>
      <w:szCs w:val="24"/>
    </w:rPr>
  </w:style>
  <w:style w:type="paragraph" w:customStyle="1" w:styleId="Style18">
    <w:name w:val="Style18"/>
    <w:basedOn w:val="a0"/>
    <w:uiPriority w:val="99"/>
    <w:rsid w:val="00ED6E8C"/>
    <w:rPr>
      <w:rFonts w:ascii="Arial" w:hAnsi="Arial" w:cs="Arial"/>
      <w:sz w:val="24"/>
      <w:szCs w:val="24"/>
    </w:rPr>
  </w:style>
  <w:style w:type="paragraph" w:customStyle="1" w:styleId="Style29">
    <w:name w:val="Style29"/>
    <w:basedOn w:val="a0"/>
    <w:uiPriority w:val="99"/>
    <w:rsid w:val="00ED6E8C"/>
    <w:rPr>
      <w:rFonts w:ascii="Arial" w:hAnsi="Arial" w:cs="Arial"/>
      <w:sz w:val="24"/>
      <w:szCs w:val="24"/>
    </w:rPr>
  </w:style>
  <w:style w:type="paragraph" w:customStyle="1" w:styleId="Style31">
    <w:name w:val="Style31"/>
    <w:basedOn w:val="a0"/>
    <w:uiPriority w:val="99"/>
    <w:rsid w:val="00ED6E8C"/>
    <w:rPr>
      <w:rFonts w:ascii="Arial" w:hAnsi="Arial" w:cs="Arial"/>
      <w:sz w:val="24"/>
      <w:szCs w:val="24"/>
    </w:rPr>
  </w:style>
  <w:style w:type="paragraph" w:customStyle="1" w:styleId="Style33">
    <w:name w:val="Style33"/>
    <w:basedOn w:val="a0"/>
    <w:uiPriority w:val="99"/>
    <w:rsid w:val="00ED6E8C"/>
    <w:rPr>
      <w:rFonts w:ascii="Arial" w:hAnsi="Arial" w:cs="Arial"/>
      <w:sz w:val="24"/>
      <w:szCs w:val="24"/>
    </w:rPr>
  </w:style>
  <w:style w:type="paragraph" w:customStyle="1" w:styleId="Style34">
    <w:name w:val="Style34"/>
    <w:basedOn w:val="a0"/>
    <w:uiPriority w:val="99"/>
    <w:rsid w:val="00ED6E8C"/>
    <w:rPr>
      <w:rFonts w:ascii="Arial" w:hAnsi="Arial" w:cs="Arial"/>
      <w:sz w:val="24"/>
      <w:szCs w:val="24"/>
    </w:rPr>
  </w:style>
  <w:style w:type="paragraph" w:customStyle="1" w:styleId="Style36">
    <w:name w:val="Style36"/>
    <w:basedOn w:val="a0"/>
    <w:uiPriority w:val="99"/>
    <w:rsid w:val="00ED6E8C"/>
    <w:rPr>
      <w:rFonts w:ascii="Arial" w:hAnsi="Arial" w:cs="Arial"/>
      <w:sz w:val="24"/>
      <w:szCs w:val="24"/>
    </w:rPr>
  </w:style>
  <w:style w:type="paragraph" w:customStyle="1" w:styleId="Style37">
    <w:name w:val="Style37"/>
    <w:basedOn w:val="a0"/>
    <w:uiPriority w:val="99"/>
    <w:rsid w:val="00ED6E8C"/>
    <w:rPr>
      <w:rFonts w:ascii="Arial" w:hAnsi="Arial" w:cs="Arial"/>
      <w:sz w:val="24"/>
      <w:szCs w:val="24"/>
    </w:rPr>
  </w:style>
  <w:style w:type="paragraph" w:customStyle="1" w:styleId="Style38">
    <w:name w:val="Style38"/>
    <w:basedOn w:val="a0"/>
    <w:uiPriority w:val="99"/>
    <w:rsid w:val="00ED6E8C"/>
    <w:rPr>
      <w:rFonts w:ascii="Arial" w:hAnsi="Arial" w:cs="Arial"/>
      <w:sz w:val="24"/>
      <w:szCs w:val="24"/>
    </w:rPr>
  </w:style>
  <w:style w:type="paragraph" w:customStyle="1" w:styleId="Style39">
    <w:name w:val="Style39"/>
    <w:basedOn w:val="a0"/>
    <w:uiPriority w:val="99"/>
    <w:rsid w:val="00ED6E8C"/>
    <w:rPr>
      <w:rFonts w:ascii="Arial" w:hAnsi="Arial" w:cs="Arial"/>
      <w:sz w:val="24"/>
      <w:szCs w:val="24"/>
    </w:rPr>
  </w:style>
  <w:style w:type="paragraph" w:customStyle="1" w:styleId="Style41">
    <w:name w:val="Style41"/>
    <w:basedOn w:val="a0"/>
    <w:uiPriority w:val="99"/>
    <w:rsid w:val="00ED6E8C"/>
    <w:rPr>
      <w:rFonts w:ascii="Arial" w:hAnsi="Arial" w:cs="Arial"/>
      <w:sz w:val="24"/>
      <w:szCs w:val="24"/>
    </w:rPr>
  </w:style>
  <w:style w:type="paragraph" w:customStyle="1" w:styleId="Style44">
    <w:name w:val="Style44"/>
    <w:basedOn w:val="a0"/>
    <w:uiPriority w:val="99"/>
    <w:rsid w:val="00ED6E8C"/>
    <w:rPr>
      <w:rFonts w:ascii="Arial" w:hAnsi="Arial" w:cs="Arial"/>
      <w:sz w:val="24"/>
      <w:szCs w:val="24"/>
    </w:rPr>
  </w:style>
  <w:style w:type="paragraph" w:customStyle="1" w:styleId="Style45">
    <w:name w:val="Style45"/>
    <w:basedOn w:val="a0"/>
    <w:uiPriority w:val="99"/>
    <w:rsid w:val="00ED6E8C"/>
    <w:rPr>
      <w:rFonts w:ascii="Arial" w:hAnsi="Arial" w:cs="Arial"/>
      <w:sz w:val="24"/>
      <w:szCs w:val="24"/>
    </w:rPr>
  </w:style>
  <w:style w:type="paragraph" w:customStyle="1" w:styleId="Style46">
    <w:name w:val="Style46"/>
    <w:basedOn w:val="a0"/>
    <w:uiPriority w:val="99"/>
    <w:rsid w:val="00ED6E8C"/>
    <w:rPr>
      <w:rFonts w:ascii="Arial" w:hAnsi="Arial" w:cs="Arial"/>
      <w:sz w:val="24"/>
      <w:szCs w:val="24"/>
    </w:rPr>
  </w:style>
  <w:style w:type="paragraph" w:customStyle="1" w:styleId="Style47">
    <w:name w:val="Style47"/>
    <w:basedOn w:val="a0"/>
    <w:uiPriority w:val="99"/>
    <w:rsid w:val="00ED6E8C"/>
    <w:rPr>
      <w:rFonts w:ascii="Arial" w:hAnsi="Arial" w:cs="Arial"/>
      <w:sz w:val="24"/>
      <w:szCs w:val="24"/>
    </w:rPr>
  </w:style>
  <w:style w:type="paragraph" w:customStyle="1" w:styleId="Style48">
    <w:name w:val="Style48"/>
    <w:basedOn w:val="a0"/>
    <w:uiPriority w:val="99"/>
    <w:rsid w:val="00ED6E8C"/>
    <w:rPr>
      <w:rFonts w:ascii="Arial" w:hAnsi="Arial" w:cs="Arial"/>
      <w:sz w:val="24"/>
      <w:szCs w:val="24"/>
    </w:rPr>
  </w:style>
  <w:style w:type="paragraph" w:customStyle="1" w:styleId="Style49">
    <w:name w:val="Style49"/>
    <w:basedOn w:val="a0"/>
    <w:uiPriority w:val="99"/>
    <w:rsid w:val="00ED6E8C"/>
    <w:rPr>
      <w:rFonts w:ascii="Arial" w:hAnsi="Arial" w:cs="Arial"/>
      <w:sz w:val="24"/>
      <w:szCs w:val="24"/>
    </w:rPr>
  </w:style>
  <w:style w:type="paragraph" w:customStyle="1" w:styleId="Style50">
    <w:name w:val="Style50"/>
    <w:basedOn w:val="a0"/>
    <w:uiPriority w:val="99"/>
    <w:rsid w:val="00ED6E8C"/>
    <w:rPr>
      <w:rFonts w:ascii="Arial" w:hAnsi="Arial" w:cs="Arial"/>
      <w:sz w:val="24"/>
      <w:szCs w:val="24"/>
    </w:rPr>
  </w:style>
  <w:style w:type="paragraph" w:customStyle="1" w:styleId="Style51">
    <w:name w:val="Style51"/>
    <w:basedOn w:val="a0"/>
    <w:uiPriority w:val="99"/>
    <w:rsid w:val="00ED6E8C"/>
    <w:rPr>
      <w:rFonts w:ascii="Arial" w:hAnsi="Arial" w:cs="Arial"/>
      <w:sz w:val="24"/>
      <w:szCs w:val="24"/>
    </w:rPr>
  </w:style>
  <w:style w:type="paragraph" w:customStyle="1" w:styleId="Style52">
    <w:name w:val="Style52"/>
    <w:basedOn w:val="a0"/>
    <w:uiPriority w:val="99"/>
    <w:rsid w:val="00ED6E8C"/>
    <w:rPr>
      <w:rFonts w:ascii="Arial" w:hAnsi="Arial" w:cs="Arial"/>
      <w:sz w:val="24"/>
      <w:szCs w:val="24"/>
    </w:rPr>
  </w:style>
  <w:style w:type="paragraph" w:customStyle="1" w:styleId="Style53">
    <w:name w:val="Style53"/>
    <w:basedOn w:val="a0"/>
    <w:uiPriority w:val="99"/>
    <w:rsid w:val="00ED6E8C"/>
    <w:rPr>
      <w:rFonts w:ascii="Arial" w:hAnsi="Arial" w:cs="Arial"/>
      <w:sz w:val="24"/>
      <w:szCs w:val="24"/>
    </w:rPr>
  </w:style>
  <w:style w:type="paragraph" w:customStyle="1" w:styleId="Style54">
    <w:name w:val="Style54"/>
    <w:basedOn w:val="a0"/>
    <w:uiPriority w:val="99"/>
    <w:rsid w:val="00ED6E8C"/>
    <w:rPr>
      <w:rFonts w:ascii="Arial" w:hAnsi="Arial" w:cs="Arial"/>
      <w:sz w:val="24"/>
      <w:szCs w:val="24"/>
    </w:rPr>
  </w:style>
  <w:style w:type="paragraph" w:customStyle="1" w:styleId="Style55">
    <w:name w:val="Style55"/>
    <w:basedOn w:val="a0"/>
    <w:uiPriority w:val="99"/>
    <w:rsid w:val="00ED6E8C"/>
    <w:rPr>
      <w:rFonts w:ascii="Arial" w:hAnsi="Arial" w:cs="Arial"/>
      <w:sz w:val="24"/>
      <w:szCs w:val="24"/>
    </w:rPr>
  </w:style>
  <w:style w:type="paragraph" w:customStyle="1" w:styleId="Style56">
    <w:name w:val="Style56"/>
    <w:basedOn w:val="a0"/>
    <w:uiPriority w:val="99"/>
    <w:rsid w:val="00ED6E8C"/>
    <w:rPr>
      <w:rFonts w:ascii="Arial" w:hAnsi="Arial" w:cs="Arial"/>
      <w:sz w:val="24"/>
      <w:szCs w:val="24"/>
    </w:rPr>
  </w:style>
  <w:style w:type="paragraph" w:customStyle="1" w:styleId="Style57">
    <w:name w:val="Style57"/>
    <w:basedOn w:val="a0"/>
    <w:uiPriority w:val="99"/>
    <w:rsid w:val="00ED6E8C"/>
    <w:rPr>
      <w:rFonts w:ascii="Arial" w:hAnsi="Arial" w:cs="Arial"/>
      <w:sz w:val="24"/>
      <w:szCs w:val="24"/>
    </w:rPr>
  </w:style>
  <w:style w:type="paragraph" w:customStyle="1" w:styleId="Style58">
    <w:name w:val="Style58"/>
    <w:basedOn w:val="a0"/>
    <w:uiPriority w:val="99"/>
    <w:rsid w:val="00ED6E8C"/>
    <w:rPr>
      <w:rFonts w:ascii="Arial" w:hAnsi="Arial" w:cs="Arial"/>
      <w:sz w:val="24"/>
      <w:szCs w:val="24"/>
    </w:rPr>
  </w:style>
  <w:style w:type="paragraph" w:customStyle="1" w:styleId="Style59">
    <w:name w:val="Style59"/>
    <w:basedOn w:val="a0"/>
    <w:uiPriority w:val="99"/>
    <w:rsid w:val="00ED6E8C"/>
    <w:rPr>
      <w:rFonts w:ascii="Arial" w:hAnsi="Arial" w:cs="Arial"/>
      <w:sz w:val="24"/>
      <w:szCs w:val="24"/>
    </w:rPr>
  </w:style>
  <w:style w:type="paragraph" w:customStyle="1" w:styleId="Style60">
    <w:name w:val="Style60"/>
    <w:basedOn w:val="a0"/>
    <w:uiPriority w:val="99"/>
    <w:rsid w:val="00ED6E8C"/>
    <w:rPr>
      <w:rFonts w:ascii="Arial" w:hAnsi="Arial" w:cs="Arial"/>
      <w:sz w:val="24"/>
      <w:szCs w:val="24"/>
    </w:rPr>
  </w:style>
  <w:style w:type="paragraph" w:customStyle="1" w:styleId="Style61">
    <w:name w:val="Style61"/>
    <w:basedOn w:val="a0"/>
    <w:uiPriority w:val="99"/>
    <w:rsid w:val="00ED6E8C"/>
    <w:rPr>
      <w:rFonts w:ascii="Arial" w:hAnsi="Arial" w:cs="Arial"/>
      <w:sz w:val="24"/>
      <w:szCs w:val="24"/>
    </w:rPr>
  </w:style>
  <w:style w:type="paragraph" w:customStyle="1" w:styleId="Style62">
    <w:name w:val="Style62"/>
    <w:basedOn w:val="a0"/>
    <w:uiPriority w:val="99"/>
    <w:rsid w:val="00ED6E8C"/>
    <w:rPr>
      <w:rFonts w:ascii="Arial" w:hAnsi="Arial" w:cs="Arial"/>
      <w:sz w:val="24"/>
      <w:szCs w:val="24"/>
    </w:rPr>
  </w:style>
  <w:style w:type="paragraph" w:customStyle="1" w:styleId="Style63">
    <w:name w:val="Style63"/>
    <w:basedOn w:val="a0"/>
    <w:uiPriority w:val="99"/>
    <w:rsid w:val="00ED6E8C"/>
    <w:rPr>
      <w:rFonts w:ascii="Arial" w:hAnsi="Arial" w:cs="Arial"/>
      <w:sz w:val="24"/>
      <w:szCs w:val="24"/>
    </w:rPr>
  </w:style>
  <w:style w:type="paragraph" w:customStyle="1" w:styleId="Style64">
    <w:name w:val="Style64"/>
    <w:basedOn w:val="a0"/>
    <w:uiPriority w:val="99"/>
    <w:rsid w:val="00ED6E8C"/>
    <w:rPr>
      <w:rFonts w:ascii="Arial" w:hAnsi="Arial" w:cs="Arial"/>
      <w:sz w:val="24"/>
      <w:szCs w:val="24"/>
    </w:rPr>
  </w:style>
  <w:style w:type="paragraph" w:customStyle="1" w:styleId="Style65">
    <w:name w:val="Style65"/>
    <w:basedOn w:val="a0"/>
    <w:uiPriority w:val="99"/>
    <w:rsid w:val="00ED6E8C"/>
    <w:rPr>
      <w:rFonts w:ascii="Arial" w:hAnsi="Arial" w:cs="Arial"/>
      <w:sz w:val="24"/>
      <w:szCs w:val="24"/>
    </w:rPr>
  </w:style>
  <w:style w:type="paragraph" w:customStyle="1" w:styleId="Style66">
    <w:name w:val="Style66"/>
    <w:basedOn w:val="a0"/>
    <w:uiPriority w:val="99"/>
    <w:rsid w:val="00ED6E8C"/>
    <w:rPr>
      <w:rFonts w:ascii="Arial" w:hAnsi="Arial" w:cs="Arial"/>
      <w:sz w:val="24"/>
      <w:szCs w:val="24"/>
    </w:rPr>
  </w:style>
  <w:style w:type="paragraph" w:customStyle="1" w:styleId="Style67">
    <w:name w:val="Style67"/>
    <w:basedOn w:val="a0"/>
    <w:uiPriority w:val="99"/>
    <w:rsid w:val="00ED6E8C"/>
    <w:rPr>
      <w:rFonts w:ascii="Arial" w:hAnsi="Arial" w:cs="Arial"/>
      <w:sz w:val="24"/>
      <w:szCs w:val="24"/>
    </w:rPr>
  </w:style>
  <w:style w:type="paragraph" w:customStyle="1" w:styleId="Style68">
    <w:name w:val="Style68"/>
    <w:basedOn w:val="a0"/>
    <w:uiPriority w:val="99"/>
    <w:rsid w:val="00ED6E8C"/>
    <w:rPr>
      <w:rFonts w:ascii="Arial" w:hAnsi="Arial" w:cs="Arial"/>
      <w:sz w:val="24"/>
      <w:szCs w:val="24"/>
    </w:rPr>
  </w:style>
  <w:style w:type="paragraph" w:customStyle="1" w:styleId="Style69">
    <w:name w:val="Style69"/>
    <w:basedOn w:val="a0"/>
    <w:uiPriority w:val="99"/>
    <w:rsid w:val="00ED6E8C"/>
    <w:rPr>
      <w:rFonts w:ascii="Arial" w:hAnsi="Arial" w:cs="Arial"/>
      <w:sz w:val="24"/>
      <w:szCs w:val="24"/>
    </w:rPr>
  </w:style>
  <w:style w:type="paragraph" w:customStyle="1" w:styleId="Style70">
    <w:name w:val="Style70"/>
    <w:basedOn w:val="a0"/>
    <w:uiPriority w:val="99"/>
    <w:rsid w:val="00ED6E8C"/>
    <w:rPr>
      <w:rFonts w:ascii="Arial" w:hAnsi="Arial" w:cs="Arial"/>
      <w:sz w:val="24"/>
      <w:szCs w:val="24"/>
    </w:rPr>
  </w:style>
  <w:style w:type="paragraph" w:customStyle="1" w:styleId="Style71">
    <w:name w:val="Style71"/>
    <w:basedOn w:val="a0"/>
    <w:uiPriority w:val="99"/>
    <w:rsid w:val="00ED6E8C"/>
    <w:rPr>
      <w:rFonts w:ascii="Arial" w:hAnsi="Arial" w:cs="Arial"/>
      <w:sz w:val="24"/>
      <w:szCs w:val="24"/>
    </w:rPr>
  </w:style>
  <w:style w:type="paragraph" w:customStyle="1" w:styleId="Style72">
    <w:name w:val="Style72"/>
    <w:basedOn w:val="a0"/>
    <w:uiPriority w:val="99"/>
    <w:rsid w:val="00ED6E8C"/>
    <w:rPr>
      <w:rFonts w:ascii="Arial" w:hAnsi="Arial" w:cs="Arial"/>
      <w:sz w:val="24"/>
      <w:szCs w:val="24"/>
    </w:rPr>
  </w:style>
  <w:style w:type="paragraph" w:customStyle="1" w:styleId="Style73">
    <w:name w:val="Style73"/>
    <w:basedOn w:val="a0"/>
    <w:uiPriority w:val="99"/>
    <w:rsid w:val="00ED6E8C"/>
    <w:rPr>
      <w:rFonts w:ascii="Arial" w:hAnsi="Arial" w:cs="Arial"/>
      <w:sz w:val="24"/>
      <w:szCs w:val="24"/>
    </w:rPr>
  </w:style>
  <w:style w:type="paragraph" w:customStyle="1" w:styleId="Style74">
    <w:name w:val="Style74"/>
    <w:basedOn w:val="a0"/>
    <w:uiPriority w:val="99"/>
    <w:rsid w:val="00ED6E8C"/>
    <w:rPr>
      <w:rFonts w:ascii="Arial" w:hAnsi="Arial" w:cs="Arial"/>
      <w:sz w:val="24"/>
      <w:szCs w:val="24"/>
    </w:rPr>
  </w:style>
  <w:style w:type="paragraph" w:customStyle="1" w:styleId="Style75">
    <w:name w:val="Style75"/>
    <w:basedOn w:val="a0"/>
    <w:uiPriority w:val="99"/>
    <w:rsid w:val="00ED6E8C"/>
    <w:rPr>
      <w:rFonts w:ascii="Arial" w:hAnsi="Arial" w:cs="Arial"/>
      <w:sz w:val="24"/>
      <w:szCs w:val="24"/>
    </w:rPr>
  </w:style>
  <w:style w:type="paragraph" w:customStyle="1" w:styleId="Style76">
    <w:name w:val="Style76"/>
    <w:basedOn w:val="a0"/>
    <w:uiPriority w:val="99"/>
    <w:rsid w:val="00ED6E8C"/>
    <w:rPr>
      <w:rFonts w:ascii="Arial" w:hAnsi="Arial" w:cs="Arial"/>
      <w:sz w:val="24"/>
      <w:szCs w:val="24"/>
    </w:rPr>
  </w:style>
  <w:style w:type="paragraph" w:customStyle="1" w:styleId="Style77">
    <w:name w:val="Style77"/>
    <w:basedOn w:val="a0"/>
    <w:uiPriority w:val="99"/>
    <w:rsid w:val="00ED6E8C"/>
    <w:rPr>
      <w:rFonts w:ascii="Arial" w:hAnsi="Arial" w:cs="Arial"/>
      <w:sz w:val="24"/>
      <w:szCs w:val="24"/>
    </w:rPr>
  </w:style>
  <w:style w:type="paragraph" w:customStyle="1" w:styleId="Style78">
    <w:name w:val="Style78"/>
    <w:basedOn w:val="a0"/>
    <w:uiPriority w:val="99"/>
    <w:rsid w:val="00ED6E8C"/>
    <w:rPr>
      <w:rFonts w:ascii="Arial" w:hAnsi="Arial" w:cs="Arial"/>
      <w:sz w:val="24"/>
      <w:szCs w:val="24"/>
    </w:rPr>
  </w:style>
  <w:style w:type="paragraph" w:customStyle="1" w:styleId="Style79">
    <w:name w:val="Style79"/>
    <w:basedOn w:val="a0"/>
    <w:uiPriority w:val="99"/>
    <w:rsid w:val="00ED6E8C"/>
    <w:rPr>
      <w:rFonts w:ascii="Arial" w:hAnsi="Arial" w:cs="Arial"/>
      <w:sz w:val="24"/>
      <w:szCs w:val="24"/>
    </w:rPr>
  </w:style>
  <w:style w:type="paragraph" w:customStyle="1" w:styleId="Style80">
    <w:name w:val="Style80"/>
    <w:basedOn w:val="a0"/>
    <w:uiPriority w:val="99"/>
    <w:rsid w:val="00ED6E8C"/>
    <w:rPr>
      <w:rFonts w:ascii="Arial" w:hAnsi="Arial" w:cs="Arial"/>
      <w:sz w:val="24"/>
      <w:szCs w:val="24"/>
    </w:rPr>
  </w:style>
  <w:style w:type="paragraph" w:customStyle="1" w:styleId="Style81">
    <w:name w:val="Style81"/>
    <w:basedOn w:val="a0"/>
    <w:uiPriority w:val="99"/>
    <w:rsid w:val="00ED6E8C"/>
    <w:rPr>
      <w:rFonts w:ascii="Arial" w:hAnsi="Arial" w:cs="Arial"/>
      <w:sz w:val="24"/>
      <w:szCs w:val="24"/>
    </w:rPr>
  </w:style>
  <w:style w:type="paragraph" w:customStyle="1" w:styleId="Style82">
    <w:name w:val="Style82"/>
    <w:basedOn w:val="a0"/>
    <w:uiPriority w:val="99"/>
    <w:rsid w:val="00ED6E8C"/>
    <w:rPr>
      <w:rFonts w:ascii="Arial" w:hAnsi="Arial" w:cs="Arial"/>
      <w:sz w:val="24"/>
      <w:szCs w:val="24"/>
    </w:rPr>
  </w:style>
  <w:style w:type="paragraph" w:customStyle="1" w:styleId="Style83">
    <w:name w:val="Style83"/>
    <w:basedOn w:val="a0"/>
    <w:uiPriority w:val="99"/>
    <w:rsid w:val="00ED6E8C"/>
    <w:rPr>
      <w:rFonts w:ascii="Arial" w:hAnsi="Arial" w:cs="Arial"/>
      <w:sz w:val="24"/>
      <w:szCs w:val="24"/>
    </w:rPr>
  </w:style>
  <w:style w:type="paragraph" w:customStyle="1" w:styleId="Style84">
    <w:name w:val="Style84"/>
    <w:basedOn w:val="a0"/>
    <w:uiPriority w:val="99"/>
    <w:rsid w:val="00ED6E8C"/>
    <w:rPr>
      <w:rFonts w:ascii="Arial" w:hAnsi="Arial" w:cs="Arial"/>
      <w:sz w:val="24"/>
      <w:szCs w:val="24"/>
    </w:rPr>
  </w:style>
  <w:style w:type="paragraph" w:customStyle="1" w:styleId="Style85">
    <w:name w:val="Style85"/>
    <w:basedOn w:val="a0"/>
    <w:uiPriority w:val="99"/>
    <w:rsid w:val="00ED6E8C"/>
    <w:rPr>
      <w:rFonts w:ascii="Arial" w:hAnsi="Arial" w:cs="Arial"/>
      <w:sz w:val="24"/>
      <w:szCs w:val="24"/>
    </w:rPr>
  </w:style>
  <w:style w:type="paragraph" w:customStyle="1" w:styleId="Style86">
    <w:name w:val="Style86"/>
    <w:basedOn w:val="a0"/>
    <w:uiPriority w:val="99"/>
    <w:rsid w:val="00ED6E8C"/>
    <w:rPr>
      <w:rFonts w:ascii="Arial" w:hAnsi="Arial" w:cs="Arial"/>
      <w:sz w:val="24"/>
      <w:szCs w:val="24"/>
    </w:rPr>
  </w:style>
  <w:style w:type="paragraph" w:customStyle="1" w:styleId="Style87">
    <w:name w:val="Style87"/>
    <w:basedOn w:val="a0"/>
    <w:uiPriority w:val="99"/>
    <w:rsid w:val="00ED6E8C"/>
    <w:rPr>
      <w:rFonts w:ascii="Arial" w:hAnsi="Arial" w:cs="Arial"/>
      <w:sz w:val="24"/>
      <w:szCs w:val="24"/>
    </w:rPr>
  </w:style>
  <w:style w:type="paragraph" w:customStyle="1" w:styleId="Style88">
    <w:name w:val="Style88"/>
    <w:basedOn w:val="a0"/>
    <w:uiPriority w:val="99"/>
    <w:rsid w:val="00ED6E8C"/>
    <w:rPr>
      <w:rFonts w:ascii="Arial" w:hAnsi="Arial" w:cs="Arial"/>
      <w:sz w:val="24"/>
      <w:szCs w:val="24"/>
    </w:rPr>
  </w:style>
  <w:style w:type="paragraph" w:customStyle="1" w:styleId="Style89">
    <w:name w:val="Style89"/>
    <w:basedOn w:val="a0"/>
    <w:uiPriority w:val="99"/>
    <w:rsid w:val="00ED6E8C"/>
    <w:rPr>
      <w:rFonts w:ascii="Arial" w:hAnsi="Arial" w:cs="Arial"/>
      <w:sz w:val="24"/>
      <w:szCs w:val="24"/>
    </w:rPr>
  </w:style>
  <w:style w:type="paragraph" w:customStyle="1" w:styleId="Style90">
    <w:name w:val="Style90"/>
    <w:basedOn w:val="a0"/>
    <w:uiPriority w:val="99"/>
    <w:rsid w:val="00ED6E8C"/>
    <w:rPr>
      <w:rFonts w:ascii="Arial" w:hAnsi="Arial" w:cs="Arial"/>
      <w:sz w:val="24"/>
      <w:szCs w:val="24"/>
    </w:rPr>
  </w:style>
  <w:style w:type="paragraph" w:customStyle="1" w:styleId="Style91">
    <w:name w:val="Style91"/>
    <w:basedOn w:val="a0"/>
    <w:uiPriority w:val="99"/>
    <w:rsid w:val="00ED6E8C"/>
    <w:rPr>
      <w:rFonts w:ascii="Arial" w:hAnsi="Arial" w:cs="Arial"/>
      <w:sz w:val="24"/>
      <w:szCs w:val="24"/>
    </w:rPr>
  </w:style>
  <w:style w:type="paragraph" w:customStyle="1" w:styleId="Style92">
    <w:name w:val="Style92"/>
    <w:basedOn w:val="a0"/>
    <w:uiPriority w:val="99"/>
    <w:rsid w:val="00ED6E8C"/>
    <w:rPr>
      <w:rFonts w:ascii="Arial" w:hAnsi="Arial" w:cs="Arial"/>
      <w:sz w:val="24"/>
      <w:szCs w:val="24"/>
    </w:rPr>
  </w:style>
  <w:style w:type="paragraph" w:customStyle="1" w:styleId="Style93">
    <w:name w:val="Style93"/>
    <w:basedOn w:val="a0"/>
    <w:uiPriority w:val="99"/>
    <w:rsid w:val="00ED6E8C"/>
    <w:rPr>
      <w:rFonts w:ascii="Arial" w:hAnsi="Arial" w:cs="Arial"/>
      <w:sz w:val="24"/>
      <w:szCs w:val="24"/>
    </w:rPr>
  </w:style>
  <w:style w:type="paragraph" w:customStyle="1" w:styleId="Style94">
    <w:name w:val="Style94"/>
    <w:basedOn w:val="a0"/>
    <w:uiPriority w:val="99"/>
    <w:rsid w:val="00ED6E8C"/>
    <w:rPr>
      <w:rFonts w:ascii="Arial" w:hAnsi="Arial" w:cs="Arial"/>
      <w:sz w:val="24"/>
      <w:szCs w:val="24"/>
    </w:rPr>
  </w:style>
  <w:style w:type="paragraph" w:customStyle="1" w:styleId="Style95">
    <w:name w:val="Style95"/>
    <w:basedOn w:val="a0"/>
    <w:uiPriority w:val="99"/>
    <w:rsid w:val="00ED6E8C"/>
    <w:rPr>
      <w:rFonts w:ascii="Arial" w:hAnsi="Arial" w:cs="Arial"/>
      <w:sz w:val="24"/>
      <w:szCs w:val="24"/>
    </w:rPr>
  </w:style>
  <w:style w:type="paragraph" w:customStyle="1" w:styleId="Style96">
    <w:name w:val="Style96"/>
    <w:basedOn w:val="a0"/>
    <w:uiPriority w:val="99"/>
    <w:rsid w:val="00ED6E8C"/>
    <w:rPr>
      <w:rFonts w:ascii="Arial" w:hAnsi="Arial" w:cs="Arial"/>
      <w:sz w:val="24"/>
      <w:szCs w:val="24"/>
    </w:rPr>
  </w:style>
  <w:style w:type="paragraph" w:customStyle="1" w:styleId="Style97">
    <w:name w:val="Style97"/>
    <w:basedOn w:val="a0"/>
    <w:uiPriority w:val="99"/>
    <w:rsid w:val="00ED6E8C"/>
    <w:rPr>
      <w:rFonts w:ascii="Arial" w:hAnsi="Arial" w:cs="Arial"/>
      <w:sz w:val="24"/>
      <w:szCs w:val="24"/>
    </w:rPr>
  </w:style>
  <w:style w:type="paragraph" w:customStyle="1" w:styleId="Style98">
    <w:name w:val="Style98"/>
    <w:basedOn w:val="a0"/>
    <w:uiPriority w:val="99"/>
    <w:rsid w:val="00ED6E8C"/>
    <w:rPr>
      <w:rFonts w:ascii="Arial" w:hAnsi="Arial" w:cs="Arial"/>
      <w:sz w:val="24"/>
      <w:szCs w:val="24"/>
    </w:rPr>
  </w:style>
  <w:style w:type="paragraph" w:customStyle="1" w:styleId="Style99">
    <w:name w:val="Style99"/>
    <w:basedOn w:val="a0"/>
    <w:uiPriority w:val="99"/>
    <w:rsid w:val="00ED6E8C"/>
    <w:rPr>
      <w:rFonts w:ascii="Arial" w:hAnsi="Arial" w:cs="Arial"/>
      <w:sz w:val="24"/>
      <w:szCs w:val="24"/>
    </w:rPr>
  </w:style>
  <w:style w:type="paragraph" w:customStyle="1" w:styleId="Style100">
    <w:name w:val="Style100"/>
    <w:basedOn w:val="a0"/>
    <w:uiPriority w:val="99"/>
    <w:rsid w:val="00ED6E8C"/>
    <w:rPr>
      <w:rFonts w:ascii="Arial" w:hAnsi="Arial" w:cs="Arial"/>
      <w:sz w:val="24"/>
      <w:szCs w:val="24"/>
    </w:rPr>
  </w:style>
  <w:style w:type="paragraph" w:customStyle="1" w:styleId="Style101">
    <w:name w:val="Style101"/>
    <w:basedOn w:val="a0"/>
    <w:uiPriority w:val="99"/>
    <w:rsid w:val="00ED6E8C"/>
    <w:rPr>
      <w:rFonts w:ascii="Arial" w:hAnsi="Arial" w:cs="Arial"/>
      <w:sz w:val="24"/>
      <w:szCs w:val="24"/>
    </w:rPr>
  </w:style>
  <w:style w:type="paragraph" w:customStyle="1" w:styleId="Style102">
    <w:name w:val="Style102"/>
    <w:basedOn w:val="a0"/>
    <w:uiPriority w:val="99"/>
    <w:rsid w:val="00ED6E8C"/>
    <w:rPr>
      <w:rFonts w:ascii="Arial" w:hAnsi="Arial" w:cs="Arial"/>
      <w:sz w:val="24"/>
      <w:szCs w:val="24"/>
    </w:rPr>
  </w:style>
  <w:style w:type="paragraph" w:customStyle="1" w:styleId="Style103">
    <w:name w:val="Style103"/>
    <w:basedOn w:val="a0"/>
    <w:uiPriority w:val="99"/>
    <w:rsid w:val="00ED6E8C"/>
    <w:rPr>
      <w:rFonts w:ascii="Arial" w:hAnsi="Arial" w:cs="Arial"/>
      <w:sz w:val="24"/>
      <w:szCs w:val="24"/>
    </w:rPr>
  </w:style>
  <w:style w:type="paragraph" w:customStyle="1" w:styleId="Style104">
    <w:name w:val="Style104"/>
    <w:basedOn w:val="a0"/>
    <w:uiPriority w:val="99"/>
    <w:rsid w:val="00ED6E8C"/>
    <w:rPr>
      <w:rFonts w:ascii="Arial" w:hAnsi="Arial" w:cs="Arial"/>
      <w:sz w:val="24"/>
      <w:szCs w:val="24"/>
    </w:rPr>
  </w:style>
  <w:style w:type="paragraph" w:customStyle="1" w:styleId="Style105">
    <w:name w:val="Style105"/>
    <w:basedOn w:val="a0"/>
    <w:uiPriority w:val="99"/>
    <w:rsid w:val="00ED6E8C"/>
    <w:rPr>
      <w:rFonts w:ascii="Arial" w:hAnsi="Arial" w:cs="Arial"/>
      <w:sz w:val="24"/>
      <w:szCs w:val="24"/>
    </w:rPr>
  </w:style>
  <w:style w:type="paragraph" w:customStyle="1" w:styleId="Style106">
    <w:name w:val="Style106"/>
    <w:basedOn w:val="a0"/>
    <w:uiPriority w:val="99"/>
    <w:rsid w:val="00ED6E8C"/>
    <w:rPr>
      <w:rFonts w:ascii="Arial" w:hAnsi="Arial" w:cs="Arial"/>
      <w:sz w:val="24"/>
      <w:szCs w:val="24"/>
    </w:rPr>
  </w:style>
  <w:style w:type="paragraph" w:customStyle="1" w:styleId="Style107">
    <w:name w:val="Style107"/>
    <w:basedOn w:val="a0"/>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1"/>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b">
    <w:name w:val="Table Grid"/>
    <w:basedOn w:val="a2"/>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8">
    <w:name w:val="Верхний колонтитул Знак"/>
    <w:link w:val="a7"/>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c">
    <w:name w:val="Balloon Text"/>
    <w:basedOn w:val="a0"/>
    <w:link w:val="ad"/>
    <w:uiPriority w:val="99"/>
    <w:unhideWhenUsed/>
    <w:rsid w:val="009B0C09"/>
    <w:pPr>
      <w:ind w:firstLine="0"/>
      <w:jc w:val="left"/>
    </w:pPr>
    <w:rPr>
      <w:rFonts w:ascii="Tahoma" w:eastAsia="Arial Unicode MS" w:hAnsi="Tahoma"/>
      <w:sz w:val="16"/>
      <w:szCs w:val="16"/>
      <w:lang w:val="x-none" w:eastAsia="x-none"/>
    </w:rPr>
  </w:style>
  <w:style w:type="character" w:customStyle="1" w:styleId="ad">
    <w:name w:val="Текст выноски Знак"/>
    <w:link w:val="ac"/>
    <w:uiPriority w:val="99"/>
    <w:rsid w:val="009B0C09"/>
    <w:rPr>
      <w:rFonts w:ascii="Tahoma" w:eastAsia="Arial Unicode MS" w:hAnsi="Tahoma" w:cs="Tahoma"/>
      <w:sz w:val="16"/>
      <w:szCs w:val="16"/>
    </w:rPr>
  </w:style>
  <w:style w:type="paragraph" w:styleId="ae">
    <w:name w:val="List Paragraph"/>
    <w:basedOn w:val="a0"/>
    <w:uiPriority w:val="1"/>
    <w:qFormat/>
    <w:rsid w:val="00205AA8"/>
    <w:pPr>
      <w:ind w:left="720"/>
      <w:contextualSpacing/>
    </w:pPr>
  </w:style>
  <w:style w:type="paragraph" w:styleId="21">
    <w:name w:val="Body Text Indent 2"/>
    <w:basedOn w:val="a0"/>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1"/>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f">
    <w:name w:val="Placeholder Text"/>
    <w:basedOn w:val="a1"/>
    <w:uiPriority w:val="99"/>
    <w:semiHidden/>
    <w:rsid w:val="00DE2AD8"/>
    <w:rPr>
      <w:color w:val="808080"/>
    </w:rPr>
  </w:style>
  <w:style w:type="character" w:customStyle="1" w:styleId="10">
    <w:name w:val="Заголовок 1 Знак"/>
    <w:basedOn w:val="a1"/>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0"/>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1"/>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0"/>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0">
    <w:name w:val="Body Text"/>
    <w:basedOn w:val="a0"/>
    <w:link w:val="af1"/>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1">
    <w:name w:val="Основной текст Знак"/>
    <w:basedOn w:val="a1"/>
    <w:link w:val="af0"/>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0"/>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0"/>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1"/>
    <w:rsid w:val="007F64A8"/>
    <w:rPr>
      <w:sz w:val="13"/>
      <w:szCs w:val="13"/>
      <w:shd w:val="clear" w:color="auto" w:fill="FFFFFF"/>
    </w:rPr>
  </w:style>
  <w:style w:type="paragraph" w:customStyle="1" w:styleId="61">
    <w:name w:val="Основной текст (6)"/>
    <w:basedOn w:val="a0"/>
    <w:link w:val="6Exact"/>
    <w:rsid w:val="007F64A8"/>
    <w:pPr>
      <w:shd w:val="clear" w:color="auto" w:fill="FFFFFF"/>
      <w:autoSpaceDE/>
      <w:autoSpaceDN/>
      <w:adjustRightInd/>
      <w:spacing w:line="202" w:lineRule="exact"/>
      <w:ind w:firstLine="2120"/>
      <w:jc w:val="left"/>
    </w:pPr>
    <w:rPr>
      <w:sz w:val="13"/>
      <w:szCs w:val="13"/>
    </w:rPr>
  </w:style>
  <w:style w:type="character" w:styleId="af2">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0"/>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1"/>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1"/>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1"/>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3">
    <w:name w:val="Emphasis"/>
    <w:qFormat/>
    <w:rsid w:val="00AE281A"/>
    <w:rPr>
      <w:i/>
      <w:iCs/>
    </w:rPr>
  </w:style>
  <w:style w:type="character" w:customStyle="1" w:styleId="af4">
    <w:name w:val="Символ нумерации"/>
    <w:rsid w:val="00AE281A"/>
  </w:style>
  <w:style w:type="character" w:customStyle="1" w:styleId="af5">
    <w:name w:val="Маркеры списка"/>
    <w:rsid w:val="00AE281A"/>
    <w:rPr>
      <w:rFonts w:ascii="StarSymbol" w:eastAsia="StarSymbol" w:hAnsi="StarSymbol" w:cs="StarSymbol"/>
      <w:sz w:val="18"/>
      <w:szCs w:val="18"/>
    </w:rPr>
  </w:style>
  <w:style w:type="paragraph" w:customStyle="1" w:styleId="af6">
    <w:name w:val="Заголовок"/>
    <w:basedOn w:val="a0"/>
    <w:next w:val="af0"/>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7">
    <w:name w:val="List"/>
    <w:basedOn w:val="af0"/>
    <w:rsid w:val="00AE281A"/>
  </w:style>
  <w:style w:type="paragraph" w:customStyle="1" w:styleId="27">
    <w:name w:val="Название2"/>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8">
    <w:name w:val="Title"/>
    <w:basedOn w:val="af6"/>
    <w:next w:val="af9"/>
    <w:link w:val="afa"/>
    <w:uiPriority w:val="10"/>
    <w:qFormat/>
    <w:rsid w:val="00AE281A"/>
  </w:style>
  <w:style w:type="character" w:customStyle="1" w:styleId="afa">
    <w:name w:val="Название Знак"/>
    <w:basedOn w:val="a1"/>
    <w:link w:val="af8"/>
    <w:uiPriority w:val="10"/>
    <w:rsid w:val="00AE281A"/>
    <w:rPr>
      <w:rFonts w:ascii="Arial" w:eastAsia="Lucida Sans Unicode" w:hAnsi="Arial" w:cs="Tahoma"/>
      <w:color w:val="000000"/>
      <w:sz w:val="28"/>
      <w:szCs w:val="28"/>
      <w:lang w:val="en-US" w:eastAsia="en-US" w:bidi="en-US"/>
    </w:rPr>
  </w:style>
  <w:style w:type="paragraph" w:styleId="af9">
    <w:name w:val="Subtitle"/>
    <w:basedOn w:val="af6"/>
    <w:next w:val="af0"/>
    <w:link w:val="afb"/>
    <w:uiPriority w:val="11"/>
    <w:qFormat/>
    <w:rsid w:val="00AE281A"/>
    <w:pPr>
      <w:jc w:val="center"/>
    </w:pPr>
    <w:rPr>
      <w:i/>
      <w:iCs/>
    </w:rPr>
  </w:style>
  <w:style w:type="character" w:customStyle="1" w:styleId="afb">
    <w:name w:val="Подзаголовок Знак"/>
    <w:basedOn w:val="a1"/>
    <w:link w:val="af9"/>
    <w:uiPriority w:val="11"/>
    <w:rsid w:val="00AE281A"/>
    <w:rPr>
      <w:rFonts w:ascii="Arial" w:eastAsia="Lucida Sans Unicode" w:hAnsi="Arial" w:cs="Tahoma"/>
      <w:i/>
      <w:iCs/>
      <w:color w:val="000000"/>
      <w:sz w:val="28"/>
      <w:szCs w:val="28"/>
      <w:lang w:val="en-US" w:eastAsia="en-US" w:bidi="en-US"/>
    </w:rPr>
  </w:style>
  <w:style w:type="paragraph" w:customStyle="1" w:styleId="afc">
    <w:name w:val="Содержимое таблицы"/>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d">
    <w:name w:val="Заголовок таблицы"/>
    <w:basedOn w:val="afc"/>
    <w:rsid w:val="00AE281A"/>
    <w:pPr>
      <w:jc w:val="center"/>
    </w:pPr>
    <w:rPr>
      <w:b/>
      <w:bCs/>
      <w:i/>
      <w:iCs/>
    </w:rPr>
  </w:style>
  <w:style w:type="paragraph" w:customStyle="1" w:styleId="210">
    <w:name w:val="Основной текст с отступом 21"/>
    <w:basedOn w:val="a0"/>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0"/>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e">
    <w:name w:val="No Spacing"/>
    <w:uiPriority w:val="1"/>
    <w:qFormat/>
    <w:rsid w:val="00AE281A"/>
    <w:rPr>
      <w:rFonts w:ascii="Calibri" w:eastAsia="Calibri" w:hAnsi="Calibri"/>
      <w:sz w:val="22"/>
      <w:szCs w:val="22"/>
      <w:lang w:eastAsia="en-US"/>
    </w:rPr>
  </w:style>
  <w:style w:type="paragraph" w:styleId="31">
    <w:name w:val="Body Text Indent 3"/>
    <w:basedOn w:val="a0"/>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1"/>
    <w:link w:val="31"/>
    <w:rsid w:val="0056725E"/>
    <w:rPr>
      <w:color w:val="000000"/>
      <w:sz w:val="16"/>
      <w:szCs w:val="16"/>
      <w:lang w:eastAsia="ar-SA"/>
    </w:rPr>
  </w:style>
  <w:style w:type="paragraph" w:styleId="aff">
    <w:name w:val="Body Text Indent"/>
    <w:basedOn w:val="a0"/>
    <w:link w:val="aff0"/>
    <w:rsid w:val="006860DB"/>
    <w:pPr>
      <w:spacing w:after="120"/>
      <w:ind w:left="283"/>
    </w:pPr>
  </w:style>
  <w:style w:type="character" w:customStyle="1" w:styleId="aff0">
    <w:name w:val="Основной текст с отступом Знак"/>
    <w:basedOn w:val="a1"/>
    <w:link w:val="aff"/>
    <w:rsid w:val="006860DB"/>
  </w:style>
  <w:style w:type="paragraph" w:customStyle="1" w:styleId="18">
    <w:name w:val="Стиль1"/>
    <w:basedOn w:val="a0"/>
    <w:rsid w:val="006860DB"/>
    <w:pPr>
      <w:autoSpaceDE/>
      <w:autoSpaceDN/>
      <w:adjustRightInd/>
      <w:spacing w:line="360" w:lineRule="auto"/>
      <w:ind w:firstLine="709"/>
    </w:pPr>
    <w:rPr>
      <w:kern w:val="20"/>
      <w:sz w:val="24"/>
    </w:rPr>
  </w:style>
  <w:style w:type="character" w:customStyle="1" w:styleId="aff1">
    <w:name w:val="Сноска_"/>
    <w:basedOn w:val="a1"/>
    <w:link w:val="aff2"/>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2">
    <w:name w:val="Сноска"/>
    <w:basedOn w:val="a0"/>
    <w:link w:val="aff1"/>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0"/>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3"/>
    <w:uiPriority w:val="99"/>
    <w:semiHidden/>
    <w:unhideWhenUsed/>
    <w:rsid w:val="009A142B"/>
  </w:style>
  <w:style w:type="table" w:customStyle="1" w:styleId="1a">
    <w:name w:val="Сетка таблицы1"/>
    <w:basedOn w:val="a2"/>
    <w:next w:val="ab"/>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1"/>
    <w:uiPriority w:val="99"/>
    <w:rsid w:val="009A142B"/>
    <w:rPr>
      <w:rFonts w:ascii="Palatino Linotype" w:hAnsi="Palatino Linotype" w:cs="Palatino Linotype"/>
      <w:b/>
      <w:bCs/>
      <w:color w:val="000000"/>
      <w:sz w:val="42"/>
      <w:szCs w:val="42"/>
    </w:rPr>
  </w:style>
  <w:style w:type="character" w:customStyle="1" w:styleId="FontStyle28">
    <w:name w:val="Font Style28"/>
    <w:basedOn w:val="a1"/>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1"/>
    <w:uiPriority w:val="99"/>
    <w:rsid w:val="009A142B"/>
    <w:rPr>
      <w:rFonts w:ascii="Palatino Linotype" w:hAnsi="Palatino Linotype" w:cs="Palatino Linotype"/>
      <w:color w:val="000000"/>
      <w:sz w:val="16"/>
      <w:szCs w:val="16"/>
    </w:rPr>
  </w:style>
  <w:style w:type="character" w:customStyle="1" w:styleId="FontStyle30">
    <w:name w:val="Font Style30"/>
    <w:basedOn w:val="a1"/>
    <w:uiPriority w:val="99"/>
    <w:rsid w:val="009A142B"/>
    <w:rPr>
      <w:rFonts w:ascii="Palatino Linotype" w:hAnsi="Palatino Linotype" w:cs="Palatino Linotype"/>
      <w:b/>
      <w:bCs/>
      <w:color w:val="000000"/>
      <w:sz w:val="34"/>
      <w:szCs w:val="34"/>
    </w:rPr>
  </w:style>
  <w:style w:type="character" w:customStyle="1" w:styleId="FontStyle31">
    <w:name w:val="Font Style31"/>
    <w:basedOn w:val="a1"/>
    <w:uiPriority w:val="99"/>
    <w:rsid w:val="009A142B"/>
    <w:rPr>
      <w:rFonts w:ascii="Palatino Linotype" w:hAnsi="Palatino Linotype" w:cs="Palatino Linotype"/>
      <w:color w:val="000000"/>
      <w:sz w:val="32"/>
      <w:szCs w:val="32"/>
    </w:rPr>
  </w:style>
  <w:style w:type="character" w:customStyle="1" w:styleId="FontStyle33">
    <w:name w:val="Font Style33"/>
    <w:basedOn w:val="a1"/>
    <w:uiPriority w:val="99"/>
    <w:rsid w:val="009A142B"/>
    <w:rPr>
      <w:rFonts w:ascii="Palatino Linotype" w:hAnsi="Palatino Linotype" w:cs="Palatino Linotype"/>
      <w:color w:val="000000"/>
      <w:sz w:val="30"/>
      <w:szCs w:val="30"/>
    </w:rPr>
  </w:style>
  <w:style w:type="character" w:customStyle="1" w:styleId="FontStyle34">
    <w:name w:val="Font Style34"/>
    <w:basedOn w:val="a1"/>
    <w:uiPriority w:val="99"/>
    <w:rsid w:val="009A142B"/>
    <w:rPr>
      <w:rFonts w:ascii="Palatino Linotype" w:hAnsi="Palatino Linotype" w:cs="Palatino Linotype"/>
      <w:b/>
      <w:bCs/>
      <w:color w:val="000000"/>
      <w:sz w:val="30"/>
      <w:szCs w:val="30"/>
    </w:rPr>
  </w:style>
  <w:style w:type="character" w:customStyle="1" w:styleId="FontStyle35">
    <w:name w:val="Font Style35"/>
    <w:basedOn w:val="a1"/>
    <w:uiPriority w:val="99"/>
    <w:rsid w:val="009A142B"/>
    <w:rPr>
      <w:rFonts w:ascii="Palatino Linotype" w:hAnsi="Palatino Linotype" w:cs="Palatino Linotype"/>
      <w:i/>
      <w:iCs/>
      <w:color w:val="000000"/>
      <w:sz w:val="20"/>
      <w:szCs w:val="20"/>
    </w:rPr>
  </w:style>
  <w:style w:type="character" w:customStyle="1" w:styleId="FontStyle37">
    <w:name w:val="Font Style37"/>
    <w:basedOn w:val="a1"/>
    <w:uiPriority w:val="99"/>
    <w:rsid w:val="009A142B"/>
    <w:rPr>
      <w:rFonts w:ascii="Palatino Linotype" w:hAnsi="Palatino Linotype" w:cs="Palatino Linotype"/>
      <w:b/>
      <w:bCs/>
      <w:color w:val="000000"/>
      <w:sz w:val="20"/>
      <w:szCs w:val="20"/>
    </w:rPr>
  </w:style>
  <w:style w:type="character" w:customStyle="1" w:styleId="FontStyle38">
    <w:name w:val="Font Style38"/>
    <w:basedOn w:val="a1"/>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1"/>
    <w:rsid w:val="009A142B"/>
    <w:rPr>
      <w:b w:val="0"/>
      <w:bCs w:val="0"/>
      <w:spacing w:val="0"/>
      <w:sz w:val="18"/>
      <w:szCs w:val="18"/>
      <w:shd w:val="clear" w:color="auto" w:fill="FFFFFF"/>
      <w:lang w:bidi="ar-SA"/>
    </w:rPr>
  </w:style>
  <w:style w:type="numbering" w:customStyle="1" w:styleId="110">
    <w:name w:val="Нет списка11"/>
    <w:next w:val="a3"/>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2"/>
    <w:next w:val="ab"/>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3"/>
    <w:uiPriority w:val="99"/>
    <w:semiHidden/>
    <w:unhideWhenUsed/>
    <w:rsid w:val="009A142B"/>
  </w:style>
  <w:style w:type="table" w:customStyle="1" w:styleId="2c">
    <w:name w:val="Сетка таблицы2"/>
    <w:basedOn w:val="a2"/>
    <w:next w:val="ab"/>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3"/>
    <w:uiPriority w:val="99"/>
    <w:semiHidden/>
    <w:unhideWhenUsed/>
    <w:rsid w:val="009A142B"/>
  </w:style>
  <w:style w:type="numbering" w:customStyle="1" w:styleId="33">
    <w:name w:val="Нет списка3"/>
    <w:next w:val="a3"/>
    <w:uiPriority w:val="99"/>
    <w:semiHidden/>
    <w:unhideWhenUsed/>
    <w:rsid w:val="000335FE"/>
  </w:style>
  <w:style w:type="table" w:customStyle="1" w:styleId="34">
    <w:name w:val="Сетка таблицы3"/>
    <w:basedOn w:val="a2"/>
    <w:next w:val="ab"/>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3"/>
    <w:uiPriority w:val="99"/>
    <w:semiHidden/>
    <w:unhideWhenUsed/>
    <w:rsid w:val="000335FE"/>
  </w:style>
  <w:style w:type="table" w:customStyle="1" w:styleId="121">
    <w:name w:val="Сетка таблицы12"/>
    <w:basedOn w:val="a2"/>
    <w:next w:val="ab"/>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3"/>
    <w:uiPriority w:val="99"/>
    <w:semiHidden/>
    <w:unhideWhenUsed/>
    <w:rsid w:val="000335FE"/>
  </w:style>
  <w:style w:type="numbering" w:customStyle="1" w:styleId="212">
    <w:name w:val="Нет списка21"/>
    <w:next w:val="a3"/>
    <w:uiPriority w:val="99"/>
    <w:semiHidden/>
    <w:unhideWhenUsed/>
    <w:rsid w:val="000335FE"/>
  </w:style>
  <w:style w:type="numbering" w:customStyle="1" w:styleId="1210">
    <w:name w:val="Нет списка121"/>
    <w:next w:val="a3"/>
    <w:uiPriority w:val="99"/>
    <w:semiHidden/>
    <w:unhideWhenUsed/>
    <w:rsid w:val="000335FE"/>
  </w:style>
  <w:style w:type="paragraph" w:customStyle="1" w:styleId="Definition">
    <w:name w:val="Definition"/>
    <w:basedOn w:val="a0"/>
    <w:next w:val="a0"/>
    <w:rsid w:val="00C93771"/>
    <w:pPr>
      <w:widowControl/>
      <w:autoSpaceDE/>
      <w:autoSpaceDN/>
      <w:adjustRightInd/>
      <w:spacing w:after="240" w:line="230" w:lineRule="atLeast"/>
      <w:ind w:firstLine="0"/>
    </w:pPr>
    <w:rPr>
      <w:rFonts w:ascii="Arial" w:eastAsia="MS Mincho" w:hAnsi="Arial"/>
      <w:lang w:eastAsia="de-DE"/>
    </w:rPr>
  </w:style>
  <w:style w:type="paragraph" w:customStyle="1" w:styleId="Terms">
    <w:name w:val="Term(s)"/>
    <w:basedOn w:val="a0"/>
    <w:next w:val="Definition"/>
    <w:rsid w:val="00875440"/>
    <w:pPr>
      <w:keepNext/>
      <w:widowControl/>
      <w:suppressAutoHyphens/>
      <w:autoSpaceDE/>
      <w:autoSpaceDN/>
      <w:adjustRightInd/>
      <w:spacing w:line="230" w:lineRule="atLeast"/>
      <w:ind w:firstLine="0"/>
      <w:jc w:val="left"/>
    </w:pPr>
    <w:rPr>
      <w:rFonts w:ascii="Arial" w:eastAsia="MS Mincho" w:hAnsi="Arial"/>
      <w:b/>
      <w:lang w:eastAsia="de-DE"/>
    </w:rPr>
  </w:style>
  <w:style w:type="paragraph" w:customStyle="1" w:styleId="Note">
    <w:name w:val="Note"/>
    <w:basedOn w:val="a0"/>
    <w:next w:val="a0"/>
    <w:rsid w:val="008D08F2"/>
    <w:pPr>
      <w:widowControl/>
      <w:tabs>
        <w:tab w:val="left" w:pos="960"/>
      </w:tabs>
      <w:autoSpaceDE/>
      <w:autoSpaceDN/>
      <w:adjustRightInd/>
      <w:spacing w:after="240" w:line="210" w:lineRule="atLeast"/>
      <w:ind w:firstLine="0"/>
    </w:pPr>
    <w:rPr>
      <w:rFonts w:ascii="Arial" w:eastAsia="MS Mincho" w:hAnsi="Arial"/>
      <w:sz w:val="18"/>
      <w:lang w:eastAsia="de-DE"/>
    </w:rPr>
  </w:style>
  <w:style w:type="paragraph" w:customStyle="1" w:styleId="TermNum">
    <w:name w:val="TermNum"/>
    <w:basedOn w:val="a0"/>
    <w:next w:val="Terms"/>
    <w:rsid w:val="00CF3C5A"/>
    <w:pPr>
      <w:keepNext/>
      <w:widowControl/>
      <w:autoSpaceDE/>
      <w:autoSpaceDN/>
      <w:adjustRightInd/>
      <w:spacing w:line="230" w:lineRule="atLeast"/>
      <w:ind w:firstLine="0"/>
    </w:pPr>
    <w:rPr>
      <w:rFonts w:ascii="Arial" w:eastAsia="MS Mincho" w:hAnsi="Arial"/>
      <w:b/>
      <w:lang w:eastAsia="de-DE"/>
    </w:rPr>
  </w:style>
  <w:style w:type="paragraph" w:styleId="a">
    <w:name w:val="List Number"/>
    <w:basedOn w:val="a0"/>
    <w:rsid w:val="00FB7B69"/>
    <w:pPr>
      <w:numPr>
        <w:numId w:val="8"/>
      </w:numPr>
      <w:contextualSpacing/>
    </w:pPr>
  </w:style>
  <w:style w:type="character" w:customStyle="1" w:styleId="40">
    <w:name w:val="Заголовок 4 Знак"/>
    <w:basedOn w:val="a1"/>
    <w:link w:val="4"/>
    <w:rsid w:val="00841819"/>
    <w:rPr>
      <w:rFonts w:ascii="Arial" w:eastAsia="MS Mincho" w:hAnsi="Arial"/>
      <w:b/>
      <w:lang w:eastAsia="de-DE"/>
    </w:rPr>
  </w:style>
  <w:style w:type="character" w:customStyle="1" w:styleId="60">
    <w:name w:val="Заголовок 6 Знак"/>
    <w:basedOn w:val="a1"/>
    <w:link w:val="6"/>
    <w:rsid w:val="00841819"/>
    <w:rPr>
      <w:rFonts w:ascii="Arial" w:eastAsia="MS Mincho" w:hAnsi="Arial"/>
      <w:b/>
      <w:lang w:eastAsia="de-DE"/>
    </w:rPr>
  </w:style>
  <w:style w:type="paragraph" w:styleId="aff3">
    <w:name w:val="List Continue"/>
    <w:basedOn w:val="a0"/>
    <w:semiHidden/>
    <w:unhideWhenUsed/>
    <w:rsid w:val="00675A2E"/>
    <w:pPr>
      <w:spacing w:after="120"/>
      <w:ind w:left="283"/>
      <w:contextualSpacing/>
    </w:pPr>
  </w:style>
  <w:style w:type="character" w:customStyle="1" w:styleId="aff4">
    <w:name w:val="Подпись к картинке_"/>
    <w:basedOn w:val="a1"/>
    <w:link w:val="aff5"/>
    <w:rsid w:val="00442925"/>
    <w:rPr>
      <w:rFonts w:ascii="Arial" w:eastAsia="Arial" w:hAnsi="Arial" w:cs="Arial"/>
      <w:sz w:val="13"/>
      <w:szCs w:val="13"/>
    </w:rPr>
  </w:style>
  <w:style w:type="paragraph" w:customStyle="1" w:styleId="aff5">
    <w:name w:val="Подпись к картинке"/>
    <w:basedOn w:val="a0"/>
    <w:link w:val="aff4"/>
    <w:rsid w:val="00442925"/>
    <w:pPr>
      <w:autoSpaceDE/>
      <w:autoSpaceDN/>
      <w:adjustRightInd/>
      <w:ind w:firstLine="0"/>
      <w:jc w:val="center"/>
    </w:pPr>
    <w:rPr>
      <w:rFonts w:ascii="Arial" w:eastAsia="Arial" w:hAnsi="Arial" w:cs="Arial"/>
      <w:sz w:val="13"/>
      <w:szCs w:val="13"/>
    </w:rPr>
  </w:style>
  <w:style w:type="character" w:customStyle="1" w:styleId="currentdocdiv">
    <w:name w:val="currentdocdiv"/>
    <w:basedOn w:val="a1"/>
    <w:rsid w:val="00BF30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91E64"/>
    <w:pPr>
      <w:widowControl w:val="0"/>
      <w:autoSpaceDE w:val="0"/>
      <w:autoSpaceDN w:val="0"/>
      <w:adjustRightInd w:val="0"/>
      <w:ind w:firstLine="720"/>
      <w:jc w:val="both"/>
    </w:pPr>
  </w:style>
  <w:style w:type="paragraph" w:styleId="1">
    <w:name w:val="heading 1"/>
    <w:basedOn w:val="a0"/>
    <w:next w:val="a0"/>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0"/>
    <w:next w:val="a0"/>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4">
    <w:name w:val="heading 4"/>
    <w:basedOn w:val="3"/>
    <w:next w:val="a0"/>
    <w:link w:val="40"/>
    <w:qFormat/>
    <w:rsid w:val="00841819"/>
    <w:pPr>
      <w:widowControl/>
      <w:tabs>
        <w:tab w:val="left" w:pos="940"/>
        <w:tab w:val="left" w:pos="1140"/>
        <w:tab w:val="left" w:pos="1360"/>
      </w:tabs>
      <w:spacing w:before="60" w:after="240" w:line="230" w:lineRule="exact"/>
      <w:outlineLvl w:val="3"/>
    </w:pPr>
    <w:rPr>
      <w:rFonts w:eastAsia="MS Mincho" w:cs="Times New Roman"/>
      <w:bCs w:val="0"/>
      <w:color w:val="auto"/>
      <w:sz w:val="20"/>
      <w:szCs w:val="20"/>
      <w:lang w:val="ru-RU" w:eastAsia="de-DE" w:bidi="ar-SA"/>
    </w:rPr>
  </w:style>
  <w:style w:type="paragraph" w:styleId="5">
    <w:name w:val="heading 5"/>
    <w:basedOn w:val="a0"/>
    <w:next w:val="a0"/>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6">
    <w:name w:val="heading 6"/>
    <w:basedOn w:val="5"/>
    <w:next w:val="a0"/>
    <w:link w:val="60"/>
    <w:qFormat/>
    <w:rsid w:val="00841819"/>
    <w:pPr>
      <w:widowControl/>
      <w:numPr>
        <w:ilvl w:val="0"/>
        <w:numId w:val="0"/>
      </w:numPr>
      <w:tabs>
        <w:tab w:val="num" w:pos="1440"/>
      </w:tabs>
      <w:spacing w:before="60" w:after="240" w:line="230" w:lineRule="exact"/>
      <w:jc w:val="left"/>
      <w:outlineLvl w:val="5"/>
    </w:pPr>
    <w:rPr>
      <w:rFonts w:ascii="Arial" w:eastAsia="MS Mincho" w:hAnsi="Arial" w:cs="Times New Roman"/>
      <w:color w:val="auto"/>
      <w:sz w:val="20"/>
      <w:szCs w:val="20"/>
      <w:lang w:val="ru-RU" w:eastAsia="de-DE" w:bidi="ar-SA"/>
    </w:rPr>
  </w:style>
  <w:style w:type="paragraph" w:styleId="9">
    <w:name w:val="heading 9"/>
    <w:basedOn w:val="a0"/>
    <w:next w:val="a0"/>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4">
    <w:name w:val="footer"/>
    <w:basedOn w:val="a0"/>
    <w:link w:val="a5"/>
    <w:uiPriority w:val="99"/>
    <w:rsid w:val="00C31EE6"/>
    <w:pPr>
      <w:tabs>
        <w:tab w:val="center" w:pos="4677"/>
        <w:tab w:val="right" w:pos="9355"/>
      </w:tabs>
    </w:pPr>
  </w:style>
  <w:style w:type="character" w:customStyle="1" w:styleId="a5">
    <w:name w:val="Нижний колонтитул Знак"/>
    <w:basedOn w:val="a1"/>
    <w:link w:val="a4"/>
    <w:uiPriority w:val="99"/>
    <w:rsid w:val="00ED6E8C"/>
  </w:style>
  <w:style w:type="character" w:styleId="a6">
    <w:name w:val="page number"/>
    <w:basedOn w:val="a1"/>
    <w:rsid w:val="00C31EE6"/>
  </w:style>
  <w:style w:type="paragraph" w:styleId="a7">
    <w:name w:val="header"/>
    <w:basedOn w:val="a0"/>
    <w:link w:val="a8"/>
    <w:uiPriority w:val="99"/>
    <w:rsid w:val="00C31EE6"/>
    <w:pPr>
      <w:tabs>
        <w:tab w:val="center" w:pos="4677"/>
        <w:tab w:val="right" w:pos="9355"/>
      </w:tabs>
    </w:pPr>
  </w:style>
  <w:style w:type="paragraph" w:customStyle="1" w:styleId="CM15">
    <w:name w:val="CM15"/>
    <w:basedOn w:val="a0"/>
    <w:next w:val="a0"/>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0"/>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0"/>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0"/>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0"/>
    <w:uiPriority w:val="99"/>
    <w:rsid w:val="00866C3A"/>
    <w:rPr>
      <w:rFonts w:ascii="Arial" w:hAnsi="Arial" w:cs="Arial"/>
      <w:sz w:val="24"/>
      <w:szCs w:val="24"/>
    </w:rPr>
  </w:style>
  <w:style w:type="paragraph" w:customStyle="1" w:styleId="Style19">
    <w:name w:val="Style19"/>
    <w:basedOn w:val="a0"/>
    <w:uiPriority w:val="99"/>
    <w:rsid w:val="00866C3A"/>
    <w:rPr>
      <w:rFonts w:ascii="Arial" w:hAnsi="Arial" w:cs="Arial"/>
      <w:sz w:val="24"/>
      <w:szCs w:val="24"/>
    </w:rPr>
  </w:style>
  <w:style w:type="paragraph" w:customStyle="1" w:styleId="Style20">
    <w:name w:val="Style20"/>
    <w:basedOn w:val="a0"/>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9">
    <w:name w:val="Hyperlink"/>
    <w:uiPriority w:val="99"/>
    <w:unhideWhenUsed/>
    <w:rsid w:val="0066689D"/>
    <w:rPr>
      <w:color w:val="0000FF"/>
      <w:u w:val="single"/>
    </w:rPr>
  </w:style>
  <w:style w:type="paragraph" w:customStyle="1" w:styleId="Style6">
    <w:name w:val="Style6"/>
    <w:basedOn w:val="a0"/>
    <w:uiPriority w:val="99"/>
    <w:rsid w:val="00A70254"/>
    <w:rPr>
      <w:rFonts w:ascii="Arial Unicode MS" w:eastAsia="Arial Unicode MS" w:hAnsi="Calibri" w:cs="Arial Unicode MS"/>
      <w:sz w:val="24"/>
      <w:szCs w:val="24"/>
    </w:rPr>
  </w:style>
  <w:style w:type="paragraph" w:customStyle="1" w:styleId="Style12">
    <w:name w:val="Style12"/>
    <w:basedOn w:val="a0"/>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0"/>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0"/>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a">
    <w:name w:val="Знак Знак Знак Знак"/>
    <w:basedOn w:val="a0"/>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0"/>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0"/>
    <w:uiPriority w:val="99"/>
    <w:rsid w:val="00512DEC"/>
    <w:rPr>
      <w:rFonts w:ascii="Arial" w:hAnsi="Arial" w:cs="Arial"/>
      <w:sz w:val="24"/>
      <w:szCs w:val="24"/>
    </w:rPr>
  </w:style>
  <w:style w:type="paragraph" w:customStyle="1" w:styleId="Style15">
    <w:name w:val="Style15"/>
    <w:basedOn w:val="a0"/>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0"/>
    <w:uiPriority w:val="99"/>
    <w:rsid w:val="00512DEC"/>
    <w:pPr>
      <w:spacing w:line="480" w:lineRule="exact"/>
      <w:jc w:val="center"/>
    </w:pPr>
    <w:rPr>
      <w:sz w:val="24"/>
      <w:szCs w:val="24"/>
    </w:rPr>
  </w:style>
  <w:style w:type="paragraph" w:customStyle="1" w:styleId="Style7">
    <w:name w:val="Style7"/>
    <w:basedOn w:val="a0"/>
    <w:uiPriority w:val="99"/>
    <w:rsid w:val="00512DEC"/>
    <w:pPr>
      <w:spacing w:line="322" w:lineRule="exact"/>
    </w:pPr>
    <w:rPr>
      <w:sz w:val="24"/>
      <w:szCs w:val="24"/>
    </w:rPr>
  </w:style>
  <w:style w:type="paragraph" w:customStyle="1" w:styleId="Style24">
    <w:name w:val="Style24"/>
    <w:basedOn w:val="a0"/>
    <w:uiPriority w:val="99"/>
    <w:rsid w:val="00512DEC"/>
    <w:rPr>
      <w:sz w:val="24"/>
      <w:szCs w:val="24"/>
    </w:rPr>
  </w:style>
  <w:style w:type="paragraph" w:customStyle="1" w:styleId="Style26">
    <w:name w:val="Style26"/>
    <w:basedOn w:val="a0"/>
    <w:uiPriority w:val="99"/>
    <w:rsid w:val="00512DEC"/>
    <w:pPr>
      <w:spacing w:line="483" w:lineRule="exact"/>
      <w:ind w:hanging="710"/>
    </w:pPr>
    <w:rPr>
      <w:sz w:val="24"/>
      <w:szCs w:val="24"/>
    </w:rPr>
  </w:style>
  <w:style w:type="paragraph" w:customStyle="1" w:styleId="Style27">
    <w:name w:val="Style27"/>
    <w:basedOn w:val="a0"/>
    <w:uiPriority w:val="99"/>
    <w:rsid w:val="00512DEC"/>
    <w:pPr>
      <w:spacing w:line="487" w:lineRule="exact"/>
      <w:ind w:hanging="720"/>
    </w:pPr>
    <w:rPr>
      <w:sz w:val="24"/>
      <w:szCs w:val="24"/>
    </w:rPr>
  </w:style>
  <w:style w:type="paragraph" w:customStyle="1" w:styleId="Style28">
    <w:name w:val="Style28"/>
    <w:basedOn w:val="a0"/>
    <w:uiPriority w:val="99"/>
    <w:rsid w:val="00512DEC"/>
    <w:pPr>
      <w:spacing w:line="229" w:lineRule="exact"/>
      <w:ind w:firstLine="67"/>
    </w:pPr>
    <w:rPr>
      <w:sz w:val="24"/>
      <w:szCs w:val="24"/>
    </w:rPr>
  </w:style>
  <w:style w:type="paragraph" w:customStyle="1" w:styleId="Style30">
    <w:name w:val="Style30"/>
    <w:basedOn w:val="a0"/>
    <w:uiPriority w:val="99"/>
    <w:rsid w:val="00512DEC"/>
    <w:rPr>
      <w:sz w:val="24"/>
      <w:szCs w:val="24"/>
    </w:rPr>
  </w:style>
  <w:style w:type="paragraph" w:customStyle="1" w:styleId="Style32">
    <w:name w:val="Style32"/>
    <w:basedOn w:val="a0"/>
    <w:uiPriority w:val="99"/>
    <w:rsid w:val="00512DEC"/>
    <w:pPr>
      <w:spacing w:line="413" w:lineRule="exact"/>
      <w:ind w:firstLine="710"/>
    </w:pPr>
    <w:rPr>
      <w:sz w:val="24"/>
      <w:szCs w:val="24"/>
    </w:rPr>
  </w:style>
  <w:style w:type="paragraph" w:customStyle="1" w:styleId="Style35">
    <w:name w:val="Style35"/>
    <w:basedOn w:val="a0"/>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0"/>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0"/>
    <w:uiPriority w:val="99"/>
    <w:rsid w:val="00512DEC"/>
    <w:rPr>
      <w:rFonts w:ascii="Arial Unicode MS" w:eastAsia="Arial Unicode MS" w:hAnsi="Calibri" w:cs="Arial Unicode MS"/>
      <w:sz w:val="24"/>
      <w:szCs w:val="24"/>
    </w:rPr>
  </w:style>
  <w:style w:type="paragraph" w:customStyle="1" w:styleId="Style22">
    <w:name w:val="Style22"/>
    <w:basedOn w:val="a0"/>
    <w:uiPriority w:val="99"/>
    <w:rsid w:val="00512DEC"/>
    <w:rPr>
      <w:rFonts w:ascii="Arial Unicode MS" w:eastAsia="Arial Unicode MS" w:hAnsi="Calibri" w:cs="Arial Unicode MS"/>
      <w:sz w:val="24"/>
      <w:szCs w:val="24"/>
    </w:rPr>
  </w:style>
  <w:style w:type="paragraph" w:customStyle="1" w:styleId="Style42">
    <w:name w:val="Style42"/>
    <w:basedOn w:val="a0"/>
    <w:uiPriority w:val="99"/>
    <w:rsid w:val="00512DEC"/>
    <w:rPr>
      <w:rFonts w:ascii="Arial Unicode MS" w:eastAsia="Arial Unicode MS" w:hAnsi="Calibri" w:cs="Arial Unicode MS"/>
      <w:sz w:val="24"/>
      <w:szCs w:val="24"/>
    </w:rPr>
  </w:style>
  <w:style w:type="paragraph" w:customStyle="1" w:styleId="Style5">
    <w:name w:val="Style5"/>
    <w:basedOn w:val="a0"/>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0"/>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0"/>
    <w:uiPriority w:val="99"/>
    <w:rsid w:val="00730CE6"/>
    <w:rPr>
      <w:sz w:val="24"/>
      <w:szCs w:val="24"/>
    </w:rPr>
  </w:style>
  <w:style w:type="character" w:customStyle="1" w:styleId="apple-style-span">
    <w:name w:val="apple-style-span"/>
    <w:basedOn w:val="a1"/>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0"/>
    <w:uiPriority w:val="99"/>
    <w:rsid w:val="00ED6E8C"/>
    <w:rPr>
      <w:rFonts w:ascii="Arial" w:hAnsi="Arial" w:cs="Arial"/>
      <w:sz w:val="24"/>
      <w:szCs w:val="24"/>
    </w:rPr>
  </w:style>
  <w:style w:type="paragraph" w:customStyle="1" w:styleId="Style9">
    <w:name w:val="Style9"/>
    <w:basedOn w:val="a0"/>
    <w:uiPriority w:val="99"/>
    <w:rsid w:val="00ED6E8C"/>
    <w:rPr>
      <w:rFonts w:ascii="Arial" w:hAnsi="Arial" w:cs="Arial"/>
      <w:sz w:val="24"/>
      <w:szCs w:val="24"/>
    </w:rPr>
  </w:style>
  <w:style w:type="paragraph" w:customStyle="1" w:styleId="Style10">
    <w:name w:val="Style10"/>
    <w:basedOn w:val="a0"/>
    <w:uiPriority w:val="99"/>
    <w:rsid w:val="00ED6E8C"/>
    <w:rPr>
      <w:rFonts w:ascii="Arial" w:hAnsi="Arial" w:cs="Arial"/>
      <w:sz w:val="24"/>
      <w:szCs w:val="24"/>
    </w:rPr>
  </w:style>
  <w:style w:type="paragraph" w:customStyle="1" w:styleId="Style11">
    <w:name w:val="Style11"/>
    <w:basedOn w:val="a0"/>
    <w:uiPriority w:val="99"/>
    <w:rsid w:val="00ED6E8C"/>
    <w:rPr>
      <w:rFonts w:ascii="Arial" w:hAnsi="Arial" w:cs="Arial"/>
      <w:sz w:val="24"/>
      <w:szCs w:val="24"/>
    </w:rPr>
  </w:style>
  <w:style w:type="paragraph" w:customStyle="1" w:styleId="Style17">
    <w:name w:val="Style17"/>
    <w:basedOn w:val="a0"/>
    <w:uiPriority w:val="99"/>
    <w:rsid w:val="00ED6E8C"/>
    <w:rPr>
      <w:rFonts w:ascii="Arial" w:hAnsi="Arial" w:cs="Arial"/>
      <w:sz w:val="24"/>
      <w:szCs w:val="24"/>
    </w:rPr>
  </w:style>
  <w:style w:type="paragraph" w:customStyle="1" w:styleId="Style18">
    <w:name w:val="Style18"/>
    <w:basedOn w:val="a0"/>
    <w:uiPriority w:val="99"/>
    <w:rsid w:val="00ED6E8C"/>
    <w:rPr>
      <w:rFonts w:ascii="Arial" w:hAnsi="Arial" w:cs="Arial"/>
      <w:sz w:val="24"/>
      <w:szCs w:val="24"/>
    </w:rPr>
  </w:style>
  <w:style w:type="paragraph" w:customStyle="1" w:styleId="Style29">
    <w:name w:val="Style29"/>
    <w:basedOn w:val="a0"/>
    <w:uiPriority w:val="99"/>
    <w:rsid w:val="00ED6E8C"/>
    <w:rPr>
      <w:rFonts w:ascii="Arial" w:hAnsi="Arial" w:cs="Arial"/>
      <w:sz w:val="24"/>
      <w:szCs w:val="24"/>
    </w:rPr>
  </w:style>
  <w:style w:type="paragraph" w:customStyle="1" w:styleId="Style31">
    <w:name w:val="Style31"/>
    <w:basedOn w:val="a0"/>
    <w:uiPriority w:val="99"/>
    <w:rsid w:val="00ED6E8C"/>
    <w:rPr>
      <w:rFonts w:ascii="Arial" w:hAnsi="Arial" w:cs="Arial"/>
      <w:sz w:val="24"/>
      <w:szCs w:val="24"/>
    </w:rPr>
  </w:style>
  <w:style w:type="paragraph" w:customStyle="1" w:styleId="Style33">
    <w:name w:val="Style33"/>
    <w:basedOn w:val="a0"/>
    <w:uiPriority w:val="99"/>
    <w:rsid w:val="00ED6E8C"/>
    <w:rPr>
      <w:rFonts w:ascii="Arial" w:hAnsi="Arial" w:cs="Arial"/>
      <w:sz w:val="24"/>
      <w:szCs w:val="24"/>
    </w:rPr>
  </w:style>
  <w:style w:type="paragraph" w:customStyle="1" w:styleId="Style34">
    <w:name w:val="Style34"/>
    <w:basedOn w:val="a0"/>
    <w:uiPriority w:val="99"/>
    <w:rsid w:val="00ED6E8C"/>
    <w:rPr>
      <w:rFonts w:ascii="Arial" w:hAnsi="Arial" w:cs="Arial"/>
      <w:sz w:val="24"/>
      <w:szCs w:val="24"/>
    </w:rPr>
  </w:style>
  <w:style w:type="paragraph" w:customStyle="1" w:styleId="Style36">
    <w:name w:val="Style36"/>
    <w:basedOn w:val="a0"/>
    <w:uiPriority w:val="99"/>
    <w:rsid w:val="00ED6E8C"/>
    <w:rPr>
      <w:rFonts w:ascii="Arial" w:hAnsi="Arial" w:cs="Arial"/>
      <w:sz w:val="24"/>
      <w:szCs w:val="24"/>
    </w:rPr>
  </w:style>
  <w:style w:type="paragraph" w:customStyle="1" w:styleId="Style37">
    <w:name w:val="Style37"/>
    <w:basedOn w:val="a0"/>
    <w:uiPriority w:val="99"/>
    <w:rsid w:val="00ED6E8C"/>
    <w:rPr>
      <w:rFonts w:ascii="Arial" w:hAnsi="Arial" w:cs="Arial"/>
      <w:sz w:val="24"/>
      <w:szCs w:val="24"/>
    </w:rPr>
  </w:style>
  <w:style w:type="paragraph" w:customStyle="1" w:styleId="Style38">
    <w:name w:val="Style38"/>
    <w:basedOn w:val="a0"/>
    <w:uiPriority w:val="99"/>
    <w:rsid w:val="00ED6E8C"/>
    <w:rPr>
      <w:rFonts w:ascii="Arial" w:hAnsi="Arial" w:cs="Arial"/>
      <w:sz w:val="24"/>
      <w:szCs w:val="24"/>
    </w:rPr>
  </w:style>
  <w:style w:type="paragraph" w:customStyle="1" w:styleId="Style39">
    <w:name w:val="Style39"/>
    <w:basedOn w:val="a0"/>
    <w:uiPriority w:val="99"/>
    <w:rsid w:val="00ED6E8C"/>
    <w:rPr>
      <w:rFonts w:ascii="Arial" w:hAnsi="Arial" w:cs="Arial"/>
      <w:sz w:val="24"/>
      <w:szCs w:val="24"/>
    </w:rPr>
  </w:style>
  <w:style w:type="paragraph" w:customStyle="1" w:styleId="Style41">
    <w:name w:val="Style41"/>
    <w:basedOn w:val="a0"/>
    <w:uiPriority w:val="99"/>
    <w:rsid w:val="00ED6E8C"/>
    <w:rPr>
      <w:rFonts w:ascii="Arial" w:hAnsi="Arial" w:cs="Arial"/>
      <w:sz w:val="24"/>
      <w:szCs w:val="24"/>
    </w:rPr>
  </w:style>
  <w:style w:type="paragraph" w:customStyle="1" w:styleId="Style44">
    <w:name w:val="Style44"/>
    <w:basedOn w:val="a0"/>
    <w:uiPriority w:val="99"/>
    <w:rsid w:val="00ED6E8C"/>
    <w:rPr>
      <w:rFonts w:ascii="Arial" w:hAnsi="Arial" w:cs="Arial"/>
      <w:sz w:val="24"/>
      <w:szCs w:val="24"/>
    </w:rPr>
  </w:style>
  <w:style w:type="paragraph" w:customStyle="1" w:styleId="Style45">
    <w:name w:val="Style45"/>
    <w:basedOn w:val="a0"/>
    <w:uiPriority w:val="99"/>
    <w:rsid w:val="00ED6E8C"/>
    <w:rPr>
      <w:rFonts w:ascii="Arial" w:hAnsi="Arial" w:cs="Arial"/>
      <w:sz w:val="24"/>
      <w:szCs w:val="24"/>
    </w:rPr>
  </w:style>
  <w:style w:type="paragraph" w:customStyle="1" w:styleId="Style46">
    <w:name w:val="Style46"/>
    <w:basedOn w:val="a0"/>
    <w:uiPriority w:val="99"/>
    <w:rsid w:val="00ED6E8C"/>
    <w:rPr>
      <w:rFonts w:ascii="Arial" w:hAnsi="Arial" w:cs="Arial"/>
      <w:sz w:val="24"/>
      <w:szCs w:val="24"/>
    </w:rPr>
  </w:style>
  <w:style w:type="paragraph" w:customStyle="1" w:styleId="Style47">
    <w:name w:val="Style47"/>
    <w:basedOn w:val="a0"/>
    <w:uiPriority w:val="99"/>
    <w:rsid w:val="00ED6E8C"/>
    <w:rPr>
      <w:rFonts w:ascii="Arial" w:hAnsi="Arial" w:cs="Arial"/>
      <w:sz w:val="24"/>
      <w:szCs w:val="24"/>
    </w:rPr>
  </w:style>
  <w:style w:type="paragraph" w:customStyle="1" w:styleId="Style48">
    <w:name w:val="Style48"/>
    <w:basedOn w:val="a0"/>
    <w:uiPriority w:val="99"/>
    <w:rsid w:val="00ED6E8C"/>
    <w:rPr>
      <w:rFonts w:ascii="Arial" w:hAnsi="Arial" w:cs="Arial"/>
      <w:sz w:val="24"/>
      <w:szCs w:val="24"/>
    </w:rPr>
  </w:style>
  <w:style w:type="paragraph" w:customStyle="1" w:styleId="Style49">
    <w:name w:val="Style49"/>
    <w:basedOn w:val="a0"/>
    <w:uiPriority w:val="99"/>
    <w:rsid w:val="00ED6E8C"/>
    <w:rPr>
      <w:rFonts w:ascii="Arial" w:hAnsi="Arial" w:cs="Arial"/>
      <w:sz w:val="24"/>
      <w:szCs w:val="24"/>
    </w:rPr>
  </w:style>
  <w:style w:type="paragraph" w:customStyle="1" w:styleId="Style50">
    <w:name w:val="Style50"/>
    <w:basedOn w:val="a0"/>
    <w:uiPriority w:val="99"/>
    <w:rsid w:val="00ED6E8C"/>
    <w:rPr>
      <w:rFonts w:ascii="Arial" w:hAnsi="Arial" w:cs="Arial"/>
      <w:sz w:val="24"/>
      <w:szCs w:val="24"/>
    </w:rPr>
  </w:style>
  <w:style w:type="paragraph" w:customStyle="1" w:styleId="Style51">
    <w:name w:val="Style51"/>
    <w:basedOn w:val="a0"/>
    <w:uiPriority w:val="99"/>
    <w:rsid w:val="00ED6E8C"/>
    <w:rPr>
      <w:rFonts w:ascii="Arial" w:hAnsi="Arial" w:cs="Arial"/>
      <w:sz w:val="24"/>
      <w:szCs w:val="24"/>
    </w:rPr>
  </w:style>
  <w:style w:type="paragraph" w:customStyle="1" w:styleId="Style52">
    <w:name w:val="Style52"/>
    <w:basedOn w:val="a0"/>
    <w:uiPriority w:val="99"/>
    <w:rsid w:val="00ED6E8C"/>
    <w:rPr>
      <w:rFonts w:ascii="Arial" w:hAnsi="Arial" w:cs="Arial"/>
      <w:sz w:val="24"/>
      <w:szCs w:val="24"/>
    </w:rPr>
  </w:style>
  <w:style w:type="paragraph" w:customStyle="1" w:styleId="Style53">
    <w:name w:val="Style53"/>
    <w:basedOn w:val="a0"/>
    <w:uiPriority w:val="99"/>
    <w:rsid w:val="00ED6E8C"/>
    <w:rPr>
      <w:rFonts w:ascii="Arial" w:hAnsi="Arial" w:cs="Arial"/>
      <w:sz w:val="24"/>
      <w:szCs w:val="24"/>
    </w:rPr>
  </w:style>
  <w:style w:type="paragraph" w:customStyle="1" w:styleId="Style54">
    <w:name w:val="Style54"/>
    <w:basedOn w:val="a0"/>
    <w:uiPriority w:val="99"/>
    <w:rsid w:val="00ED6E8C"/>
    <w:rPr>
      <w:rFonts w:ascii="Arial" w:hAnsi="Arial" w:cs="Arial"/>
      <w:sz w:val="24"/>
      <w:szCs w:val="24"/>
    </w:rPr>
  </w:style>
  <w:style w:type="paragraph" w:customStyle="1" w:styleId="Style55">
    <w:name w:val="Style55"/>
    <w:basedOn w:val="a0"/>
    <w:uiPriority w:val="99"/>
    <w:rsid w:val="00ED6E8C"/>
    <w:rPr>
      <w:rFonts w:ascii="Arial" w:hAnsi="Arial" w:cs="Arial"/>
      <w:sz w:val="24"/>
      <w:szCs w:val="24"/>
    </w:rPr>
  </w:style>
  <w:style w:type="paragraph" w:customStyle="1" w:styleId="Style56">
    <w:name w:val="Style56"/>
    <w:basedOn w:val="a0"/>
    <w:uiPriority w:val="99"/>
    <w:rsid w:val="00ED6E8C"/>
    <w:rPr>
      <w:rFonts w:ascii="Arial" w:hAnsi="Arial" w:cs="Arial"/>
      <w:sz w:val="24"/>
      <w:szCs w:val="24"/>
    </w:rPr>
  </w:style>
  <w:style w:type="paragraph" w:customStyle="1" w:styleId="Style57">
    <w:name w:val="Style57"/>
    <w:basedOn w:val="a0"/>
    <w:uiPriority w:val="99"/>
    <w:rsid w:val="00ED6E8C"/>
    <w:rPr>
      <w:rFonts w:ascii="Arial" w:hAnsi="Arial" w:cs="Arial"/>
      <w:sz w:val="24"/>
      <w:szCs w:val="24"/>
    </w:rPr>
  </w:style>
  <w:style w:type="paragraph" w:customStyle="1" w:styleId="Style58">
    <w:name w:val="Style58"/>
    <w:basedOn w:val="a0"/>
    <w:uiPriority w:val="99"/>
    <w:rsid w:val="00ED6E8C"/>
    <w:rPr>
      <w:rFonts w:ascii="Arial" w:hAnsi="Arial" w:cs="Arial"/>
      <w:sz w:val="24"/>
      <w:szCs w:val="24"/>
    </w:rPr>
  </w:style>
  <w:style w:type="paragraph" w:customStyle="1" w:styleId="Style59">
    <w:name w:val="Style59"/>
    <w:basedOn w:val="a0"/>
    <w:uiPriority w:val="99"/>
    <w:rsid w:val="00ED6E8C"/>
    <w:rPr>
      <w:rFonts w:ascii="Arial" w:hAnsi="Arial" w:cs="Arial"/>
      <w:sz w:val="24"/>
      <w:szCs w:val="24"/>
    </w:rPr>
  </w:style>
  <w:style w:type="paragraph" w:customStyle="1" w:styleId="Style60">
    <w:name w:val="Style60"/>
    <w:basedOn w:val="a0"/>
    <w:uiPriority w:val="99"/>
    <w:rsid w:val="00ED6E8C"/>
    <w:rPr>
      <w:rFonts w:ascii="Arial" w:hAnsi="Arial" w:cs="Arial"/>
      <w:sz w:val="24"/>
      <w:szCs w:val="24"/>
    </w:rPr>
  </w:style>
  <w:style w:type="paragraph" w:customStyle="1" w:styleId="Style61">
    <w:name w:val="Style61"/>
    <w:basedOn w:val="a0"/>
    <w:uiPriority w:val="99"/>
    <w:rsid w:val="00ED6E8C"/>
    <w:rPr>
      <w:rFonts w:ascii="Arial" w:hAnsi="Arial" w:cs="Arial"/>
      <w:sz w:val="24"/>
      <w:szCs w:val="24"/>
    </w:rPr>
  </w:style>
  <w:style w:type="paragraph" w:customStyle="1" w:styleId="Style62">
    <w:name w:val="Style62"/>
    <w:basedOn w:val="a0"/>
    <w:uiPriority w:val="99"/>
    <w:rsid w:val="00ED6E8C"/>
    <w:rPr>
      <w:rFonts w:ascii="Arial" w:hAnsi="Arial" w:cs="Arial"/>
      <w:sz w:val="24"/>
      <w:szCs w:val="24"/>
    </w:rPr>
  </w:style>
  <w:style w:type="paragraph" w:customStyle="1" w:styleId="Style63">
    <w:name w:val="Style63"/>
    <w:basedOn w:val="a0"/>
    <w:uiPriority w:val="99"/>
    <w:rsid w:val="00ED6E8C"/>
    <w:rPr>
      <w:rFonts w:ascii="Arial" w:hAnsi="Arial" w:cs="Arial"/>
      <w:sz w:val="24"/>
      <w:szCs w:val="24"/>
    </w:rPr>
  </w:style>
  <w:style w:type="paragraph" w:customStyle="1" w:styleId="Style64">
    <w:name w:val="Style64"/>
    <w:basedOn w:val="a0"/>
    <w:uiPriority w:val="99"/>
    <w:rsid w:val="00ED6E8C"/>
    <w:rPr>
      <w:rFonts w:ascii="Arial" w:hAnsi="Arial" w:cs="Arial"/>
      <w:sz w:val="24"/>
      <w:szCs w:val="24"/>
    </w:rPr>
  </w:style>
  <w:style w:type="paragraph" w:customStyle="1" w:styleId="Style65">
    <w:name w:val="Style65"/>
    <w:basedOn w:val="a0"/>
    <w:uiPriority w:val="99"/>
    <w:rsid w:val="00ED6E8C"/>
    <w:rPr>
      <w:rFonts w:ascii="Arial" w:hAnsi="Arial" w:cs="Arial"/>
      <w:sz w:val="24"/>
      <w:szCs w:val="24"/>
    </w:rPr>
  </w:style>
  <w:style w:type="paragraph" w:customStyle="1" w:styleId="Style66">
    <w:name w:val="Style66"/>
    <w:basedOn w:val="a0"/>
    <w:uiPriority w:val="99"/>
    <w:rsid w:val="00ED6E8C"/>
    <w:rPr>
      <w:rFonts w:ascii="Arial" w:hAnsi="Arial" w:cs="Arial"/>
      <w:sz w:val="24"/>
      <w:szCs w:val="24"/>
    </w:rPr>
  </w:style>
  <w:style w:type="paragraph" w:customStyle="1" w:styleId="Style67">
    <w:name w:val="Style67"/>
    <w:basedOn w:val="a0"/>
    <w:uiPriority w:val="99"/>
    <w:rsid w:val="00ED6E8C"/>
    <w:rPr>
      <w:rFonts w:ascii="Arial" w:hAnsi="Arial" w:cs="Arial"/>
      <w:sz w:val="24"/>
      <w:szCs w:val="24"/>
    </w:rPr>
  </w:style>
  <w:style w:type="paragraph" w:customStyle="1" w:styleId="Style68">
    <w:name w:val="Style68"/>
    <w:basedOn w:val="a0"/>
    <w:uiPriority w:val="99"/>
    <w:rsid w:val="00ED6E8C"/>
    <w:rPr>
      <w:rFonts w:ascii="Arial" w:hAnsi="Arial" w:cs="Arial"/>
      <w:sz w:val="24"/>
      <w:szCs w:val="24"/>
    </w:rPr>
  </w:style>
  <w:style w:type="paragraph" w:customStyle="1" w:styleId="Style69">
    <w:name w:val="Style69"/>
    <w:basedOn w:val="a0"/>
    <w:uiPriority w:val="99"/>
    <w:rsid w:val="00ED6E8C"/>
    <w:rPr>
      <w:rFonts w:ascii="Arial" w:hAnsi="Arial" w:cs="Arial"/>
      <w:sz w:val="24"/>
      <w:szCs w:val="24"/>
    </w:rPr>
  </w:style>
  <w:style w:type="paragraph" w:customStyle="1" w:styleId="Style70">
    <w:name w:val="Style70"/>
    <w:basedOn w:val="a0"/>
    <w:uiPriority w:val="99"/>
    <w:rsid w:val="00ED6E8C"/>
    <w:rPr>
      <w:rFonts w:ascii="Arial" w:hAnsi="Arial" w:cs="Arial"/>
      <w:sz w:val="24"/>
      <w:szCs w:val="24"/>
    </w:rPr>
  </w:style>
  <w:style w:type="paragraph" w:customStyle="1" w:styleId="Style71">
    <w:name w:val="Style71"/>
    <w:basedOn w:val="a0"/>
    <w:uiPriority w:val="99"/>
    <w:rsid w:val="00ED6E8C"/>
    <w:rPr>
      <w:rFonts w:ascii="Arial" w:hAnsi="Arial" w:cs="Arial"/>
      <w:sz w:val="24"/>
      <w:szCs w:val="24"/>
    </w:rPr>
  </w:style>
  <w:style w:type="paragraph" w:customStyle="1" w:styleId="Style72">
    <w:name w:val="Style72"/>
    <w:basedOn w:val="a0"/>
    <w:uiPriority w:val="99"/>
    <w:rsid w:val="00ED6E8C"/>
    <w:rPr>
      <w:rFonts w:ascii="Arial" w:hAnsi="Arial" w:cs="Arial"/>
      <w:sz w:val="24"/>
      <w:szCs w:val="24"/>
    </w:rPr>
  </w:style>
  <w:style w:type="paragraph" w:customStyle="1" w:styleId="Style73">
    <w:name w:val="Style73"/>
    <w:basedOn w:val="a0"/>
    <w:uiPriority w:val="99"/>
    <w:rsid w:val="00ED6E8C"/>
    <w:rPr>
      <w:rFonts w:ascii="Arial" w:hAnsi="Arial" w:cs="Arial"/>
      <w:sz w:val="24"/>
      <w:szCs w:val="24"/>
    </w:rPr>
  </w:style>
  <w:style w:type="paragraph" w:customStyle="1" w:styleId="Style74">
    <w:name w:val="Style74"/>
    <w:basedOn w:val="a0"/>
    <w:uiPriority w:val="99"/>
    <w:rsid w:val="00ED6E8C"/>
    <w:rPr>
      <w:rFonts w:ascii="Arial" w:hAnsi="Arial" w:cs="Arial"/>
      <w:sz w:val="24"/>
      <w:szCs w:val="24"/>
    </w:rPr>
  </w:style>
  <w:style w:type="paragraph" w:customStyle="1" w:styleId="Style75">
    <w:name w:val="Style75"/>
    <w:basedOn w:val="a0"/>
    <w:uiPriority w:val="99"/>
    <w:rsid w:val="00ED6E8C"/>
    <w:rPr>
      <w:rFonts w:ascii="Arial" w:hAnsi="Arial" w:cs="Arial"/>
      <w:sz w:val="24"/>
      <w:szCs w:val="24"/>
    </w:rPr>
  </w:style>
  <w:style w:type="paragraph" w:customStyle="1" w:styleId="Style76">
    <w:name w:val="Style76"/>
    <w:basedOn w:val="a0"/>
    <w:uiPriority w:val="99"/>
    <w:rsid w:val="00ED6E8C"/>
    <w:rPr>
      <w:rFonts w:ascii="Arial" w:hAnsi="Arial" w:cs="Arial"/>
      <w:sz w:val="24"/>
      <w:szCs w:val="24"/>
    </w:rPr>
  </w:style>
  <w:style w:type="paragraph" w:customStyle="1" w:styleId="Style77">
    <w:name w:val="Style77"/>
    <w:basedOn w:val="a0"/>
    <w:uiPriority w:val="99"/>
    <w:rsid w:val="00ED6E8C"/>
    <w:rPr>
      <w:rFonts w:ascii="Arial" w:hAnsi="Arial" w:cs="Arial"/>
      <w:sz w:val="24"/>
      <w:szCs w:val="24"/>
    </w:rPr>
  </w:style>
  <w:style w:type="paragraph" w:customStyle="1" w:styleId="Style78">
    <w:name w:val="Style78"/>
    <w:basedOn w:val="a0"/>
    <w:uiPriority w:val="99"/>
    <w:rsid w:val="00ED6E8C"/>
    <w:rPr>
      <w:rFonts w:ascii="Arial" w:hAnsi="Arial" w:cs="Arial"/>
      <w:sz w:val="24"/>
      <w:szCs w:val="24"/>
    </w:rPr>
  </w:style>
  <w:style w:type="paragraph" w:customStyle="1" w:styleId="Style79">
    <w:name w:val="Style79"/>
    <w:basedOn w:val="a0"/>
    <w:uiPriority w:val="99"/>
    <w:rsid w:val="00ED6E8C"/>
    <w:rPr>
      <w:rFonts w:ascii="Arial" w:hAnsi="Arial" w:cs="Arial"/>
      <w:sz w:val="24"/>
      <w:szCs w:val="24"/>
    </w:rPr>
  </w:style>
  <w:style w:type="paragraph" w:customStyle="1" w:styleId="Style80">
    <w:name w:val="Style80"/>
    <w:basedOn w:val="a0"/>
    <w:uiPriority w:val="99"/>
    <w:rsid w:val="00ED6E8C"/>
    <w:rPr>
      <w:rFonts w:ascii="Arial" w:hAnsi="Arial" w:cs="Arial"/>
      <w:sz w:val="24"/>
      <w:szCs w:val="24"/>
    </w:rPr>
  </w:style>
  <w:style w:type="paragraph" w:customStyle="1" w:styleId="Style81">
    <w:name w:val="Style81"/>
    <w:basedOn w:val="a0"/>
    <w:uiPriority w:val="99"/>
    <w:rsid w:val="00ED6E8C"/>
    <w:rPr>
      <w:rFonts w:ascii="Arial" w:hAnsi="Arial" w:cs="Arial"/>
      <w:sz w:val="24"/>
      <w:szCs w:val="24"/>
    </w:rPr>
  </w:style>
  <w:style w:type="paragraph" w:customStyle="1" w:styleId="Style82">
    <w:name w:val="Style82"/>
    <w:basedOn w:val="a0"/>
    <w:uiPriority w:val="99"/>
    <w:rsid w:val="00ED6E8C"/>
    <w:rPr>
      <w:rFonts w:ascii="Arial" w:hAnsi="Arial" w:cs="Arial"/>
      <w:sz w:val="24"/>
      <w:szCs w:val="24"/>
    </w:rPr>
  </w:style>
  <w:style w:type="paragraph" w:customStyle="1" w:styleId="Style83">
    <w:name w:val="Style83"/>
    <w:basedOn w:val="a0"/>
    <w:uiPriority w:val="99"/>
    <w:rsid w:val="00ED6E8C"/>
    <w:rPr>
      <w:rFonts w:ascii="Arial" w:hAnsi="Arial" w:cs="Arial"/>
      <w:sz w:val="24"/>
      <w:szCs w:val="24"/>
    </w:rPr>
  </w:style>
  <w:style w:type="paragraph" w:customStyle="1" w:styleId="Style84">
    <w:name w:val="Style84"/>
    <w:basedOn w:val="a0"/>
    <w:uiPriority w:val="99"/>
    <w:rsid w:val="00ED6E8C"/>
    <w:rPr>
      <w:rFonts w:ascii="Arial" w:hAnsi="Arial" w:cs="Arial"/>
      <w:sz w:val="24"/>
      <w:szCs w:val="24"/>
    </w:rPr>
  </w:style>
  <w:style w:type="paragraph" w:customStyle="1" w:styleId="Style85">
    <w:name w:val="Style85"/>
    <w:basedOn w:val="a0"/>
    <w:uiPriority w:val="99"/>
    <w:rsid w:val="00ED6E8C"/>
    <w:rPr>
      <w:rFonts w:ascii="Arial" w:hAnsi="Arial" w:cs="Arial"/>
      <w:sz w:val="24"/>
      <w:szCs w:val="24"/>
    </w:rPr>
  </w:style>
  <w:style w:type="paragraph" w:customStyle="1" w:styleId="Style86">
    <w:name w:val="Style86"/>
    <w:basedOn w:val="a0"/>
    <w:uiPriority w:val="99"/>
    <w:rsid w:val="00ED6E8C"/>
    <w:rPr>
      <w:rFonts w:ascii="Arial" w:hAnsi="Arial" w:cs="Arial"/>
      <w:sz w:val="24"/>
      <w:szCs w:val="24"/>
    </w:rPr>
  </w:style>
  <w:style w:type="paragraph" w:customStyle="1" w:styleId="Style87">
    <w:name w:val="Style87"/>
    <w:basedOn w:val="a0"/>
    <w:uiPriority w:val="99"/>
    <w:rsid w:val="00ED6E8C"/>
    <w:rPr>
      <w:rFonts w:ascii="Arial" w:hAnsi="Arial" w:cs="Arial"/>
      <w:sz w:val="24"/>
      <w:szCs w:val="24"/>
    </w:rPr>
  </w:style>
  <w:style w:type="paragraph" w:customStyle="1" w:styleId="Style88">
    <w:name w:val="Style88"/>
    <w:basedOn w:val="a0"/>
    <w:uiPriority w:val="99"/>
    <w:rsid w:val="00ED6E8C"/>
    <w:rPr>
      <w:rFonts w:ascii="Arial" w:hAnsi="Arial" w:cs="Arial"/>
      <w:sz w:val="24"/>
      <w:szCs w:val="24"/>
    </w:rPr>
  </w:style>
  <w:style w:type="paragraph" w:customStyle="1" w:styleId="Style89">
    <w:name w:val="Style89"/>
    <w:basedOn w:val="a0"/>
    <w:uiPriority w:val="99"/>
    <w:rsid w:val="00ED6E8C"/>
    <w:rPr>
      <w:rFonts w:ascii="Arial" w:hAnsi="Arial" w:cs="Arial"/>
      <w:sz w:val="24"/>
      <w:szCs w:val="24"/>
    </w:rPr>
  </w:style>
  <w:style w:type="paragraph" w:customStyle="1" w:styleId="Style90">
    <w:name w:val="Style90"/>
    <w:basedOn w:val="a0"/>
    <w:uiPriority w:val="99"/>
    <w:rsid w:val="00ED6E8C"/>
    <w:rPr>
      <w:rFonts w:ascii="Arial" w:hAnsi="Arial" w:cs="Arial"/>
      <w:sz w:val="24"/>
      <w:szCs w:val="24"/>
    </w:rPr>
  </w:style>
  <w:style w:type="paragraph" w:customStyle="1" w:styleId="Style91">
    <w:name w:val="Style91"/>
    <w:basedOn w:val="a0"/>
    <w:uiPriority w:val="99"/>
    <w:rsid w:val="00ED6E8C"/>
    <w:rPr>
      <w:rFonts w:ascii="Arial" w:hAnsi="Arial" w:cs="Arial"/>
      <w:sz w:val="24"/>
      <w:szCs w:val="24"/>
    </w:rPr>
  </w:style>
  <w:style w:type="paragraph" w:customStyle="1" w:styleId="Style92">
    <w:name w:val="Style92"/>
    <w:basedOn w:val="a0"/>
    <w:uiPriority w:val="99"/>
    <w:rsid w:val="00ED6E8C"/>
    <w:rPr>
      <w:rFonts w:ascii="Arial" w:hAnsi="Arial" w:cs="Arial"/>
      <w:sz w:val="24"/>
      <w:szCs w:val="24"/>
    </w:rPr>
  </w:style>
  <w:style w:type="paragraph" w:customStyle="1" w:styleId="Style93">
    <w:name w:val="Style93"/>
    <w:basedOn w:val="a0"/>
    <w:uiPriority w:val="99"/>
    <w:rsid w:val="00ED6E8C"/>
    <w:rPr>
      <w:rFonts w:ascii="Arial" w:hAnsi="Arial" w:cs="Arial"/>
      <w:sz w:val="24"/>
      <w:szCs w:val="24"/>
    </w:rPr>
  </w:style>
  <w:style w:type="paragraph" w:customStyle="1" w:styleId="Style94">
    <w:name w:val="Style94"/>
    <w:basedOn w:val="a0"/>
    <w:uiPriority w:val="99"/>
    <w:rsid w:val="00ED6E8C"/>
    <w:rPr>
      <w:rFonts w:ascii="Arial" w:hAnsi="Arial" w:cs="Arial"/>
      <w:sz w:val="24"/>
      <w:szCs w:val="24"/>
    </w:rPr>
  </w:style>
  <w:style w:type="paragraph" w:customStyle="1" w:styleId="Style95">
    <w:name w:val="Style95"/>
    <w:basedOn w:val="a0"/>
    <w:uiPriority w:val="99"/>
    <w:rsid w:val="00ED6E8C"/>
    <w:rPr>
      <w:rFonts w:ascii="Arial" w:hAnsi="Arial" w:cs="Arial"/>
      <w:sz w:val="24"/>
      <w:szCs w:val="24"/>
    </w:rPr>
  </w:style>
  <w:style w:type="paragraph" w:customStyle="1" w:styleId="Style96">
    <w:name w:val="Style96"/>
    <w:basedOn w:val="a0"/>
    <w:uiPriority w:val="99"/>
    <w:rsid w:val="00ED6E8C"/>
    <w:rPr>
      <w:rFonts w:ascii="Arial" w:hAnsi="Arial" w:cs="Arial"/>
      <w:sz w:val="24"/>
      <w:szCs w:val="24"/>
    </w:rPr>
  </w:style>
  <w:style w:type="paragraph" w:customStyle="1" w:styleId="Style97">
    <w:name w:val="Style97"/>
    <w:basedOn w:val="a0"/>
    <w:uiPriority w:val="99"/>
    <w:rsid w:val="00ED6E8C"/>
    <w:rPr>
      <w:rFonts w:ascii="Arial" w:hAnsi="Arial" w:cs="Arial"/>
      <w:sz w:val="24"/>
      <w:szCs w:val="24"/>
    </w:rPr>
  </w:style>
  <w:style w:type="paragraph" w:customStyle="1" w:styleId="Style98">
    <w:name w:val="Style98"/>
    <w:basedOn w:val="a0"/>
    <w:uiPriority w:val="99"/>
    <w:rsid w:val="00ED6E8C"/>
    <w:rPr>
      <w:rFonts w:ascii="Arial" w:hAnsi="Arial" w:cs="Arial"/>
      <w:sz w:val="24"/>
      <w:szCs w:val="24"/>
    </w:rPr>
  </w:style>
  <w:style w:type="paragraph" w:customStyle="1" w:styleId="Style99">
    <w:name w:val="Style99"/>
    <w:basedOn w:val="a0"/>
    <w:uiPriority w:val="99"/>
    <w:rsid w:val="00ED6E8C"/>
    <w:rPr>
      <w:rFonts w:ascii="Arial" w:hAnsi="Arial" w:cs="Arial"/>
      <w:sz w:val="24"/>
      <w:szCs w:val="24"/>
    </w:rPr>
  </w:style>
  <w:style w:type="paragraph" w:customStyle="1" w:styleId="Style100">
    <w:name w:val="Style100"/>
    <w:basedOn w:val="a0"/>
    <w:uiPriority w:val="99"/>
    <w:rsid w:val="00ED6E8C"/>
    <w:rPr>
      <w:rFonts w:ascii="Arial" w:hAnsi="Arial" w:cs="Arial"/>
      <w:sz w:val="24"/>
      <w:szCs w:val="24"/>
    </w:rPr>
  </w:style>
  <w:style w:type="paragraph" w:customStyle="1" w:styleId="Style101">
    <w:name w:val="Style101"/>
    <w:basedOn w:val="a0"/>
    <w:uiPriority w:val="99"/>
    <w:rsid w:val="00ED6E8C"/>
    <w:rPr>
      <w:rFonts w:ascii="Arial" w:hAnsi="Arial" w:cs="Arial"/>
      <w:sz w:val="24"/>
      <w:szCs w:val="24"/>
    </w:rPr>
  </w:style>
  <w:style w:type="paragraph" w:customStyle="1" w:styleId="Style102">
    <w:name w:val="Style102"/>
    <w:basedOn w:val="a0"/>
    <w:uiPriority w:val="99"/>
    <w:rsid w:val="00ED6E8C"/>
    <w:rPr>
      <w:rFonts w:ascii="Arial" w:hAnsi="Arial" w:cs="Arial"/>
      <w:sz w:val="24"/>
      <w:szCs w:val="24"/>
    </w:rPr>
  </w:style>
  <w:style w:type="paragraph" w:customStyle="1" w:styleId="Style103">
    <w:name w:val="Style103"/>
    <w:basedOn w:val="a0"/>
    <w:uiPriority w:val="99"/>
    <w:rsid w:val="00ED6E8C"/>
    <w:rPr>
      <w:rFonts w:ascii="Arial" w:hAnsi="Arial" w:cs="Arial"/>
      <w:sz w:val="24"/>
      <w:szCs w:val="24"/>
    </w:rPr>
  </w:style>
  <w:style w:type="paragraph" w:customStyle="1" w:styleId="Style104">
    <w:name w:val="Style104"/>
    <w:basedOn w:val="a0"/>
    <w:uiPriority w:val="99"/>
    <w:rsid w:val="00ED6E8C"/>
    <w:rPr>
      <w:rFonts w:ascii="Arial" w:hAnsi="Arial" w:cs="Arial"/>
      <w:sz w:val="24"/>
      <w:szCs w:val="24"/>
    </w:rPr>
  </w:style>
  <w:style w:type="paragraph" w:customStyle="1" w:styleId="Style105">
    <w:name w:val="Style105"/>
    <w:basedOn w:val="a0"/>
    <w:uiPriority w:val="99"/>
    <w:rsid w:val="00ED6E8C"/>
    <w:rPr>
      <w:rFonts w:ascii="Arial" w:hAnsi="Arial" w:cs="Arial"/>
      <w:sz w:val="24"/>
      <w:szCs w:val="24"/>
    </w:rPr>
  </w:style>
  <w:style w:type="paragraph" w:customStyle="1" w:styleId="Style106">
    <w:name w:val="Style106"/>
    <w:basedOn w:val="a0"/>
    <w:uiPriority w:val="99"/>
    <w:rsid w:val="00ED6E8C"/>
    <w:rPr>
      <w:rFonts w:ascii="Arial" w:hAnsi="Arial" w:cs="Arial"/>
      <w:sz w:val="24"/>
      <w:szCs w:val="24"/>
    </w:rPr>
  </w:style>
  <w:style w:type="paragraph" w:customStyle="1" w:styleId="Style107">
    <w:name w:val="Style107"/>
    <w:basedOn w:val="a0"/>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1"/>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b">
    <w:name w:val="Table Grid"/>
    <w:basedOn w:val="a2"/>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8">
    <w:name w:val="Верхний колонтитул Знак"/>
    <w:link w:val="a7"/>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c">
    <w:name w:val="Balloon Text"/>
    <w:basedOn w:val="a0"/>
    <w:link w:val="ad"/>
    <w:uiPriority w:val="99"/>
    <w:unhideWhenUsed/>
    <w:rsid w:val="009B0C09"/>
    <w:pPr>
      <w:ind w:firstLine="0"/>
      <w:jc w:val="left"/>
    </w:pPr>
    <w:rPr>
      <w:rFonts w:ascii="Tahoma" w:eastAsia="Arial Unicode MS" w:hAnsi="Tahoma"/>
      <w:sz w:val="16"/>
      <w:szCs w:val="16"/>
      <w:lang w:val="x-none" w:eastAsia="x-none"/>
    </w:rPr>
  </w:style>
  <w:style w:type="character" w:customStyle="1" w:styleId="ad">
    <w:name w:val="Текст выноски Знак"/>
    <w:link w:val="ac"/>
    <w:uiPriority w:val="99"/>
    <w:rsid w:val="009B0C09"/>
    <w:rPr>
      <w:rFonts w:ascii="Tahoma" w:eastAsia="Arial Unicode MS" w:hAnsi="Tahoma" w:cs="Tahoma"/>
      <w:sz w:val="16"/>
      <w:szCs w:val="16"/>
    </w:rPr>
  </w:style>
  <w:style w:type="paragraph" w:styleId="ae">
    <w:name w:val="List Paragraph"/>
    <w:basedOn w:val="a0"/>
    <w:uiPriority w:val="1"/>
    <w:qFormat/>
    <w:rsid w:val="00205AA8"/>
    <w:pPr>
      <w:ind w:left="720"/>
      <w:contextualSpacing/>
    </w:pPr>
  </w:style>
  <w:style w:type="paragraph" w:styleId="21">
    <w:name w:val="Body Text Indent 2"/>
    <w:basedOn w:val="a0"/>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1"/>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f">
    <w:name w:val="Placeholder Text"/>
    <w:basedOn w:val="a1"/>
    <w:uiPriority w:val="99"/>
    <w:semiHidden/>
    <w:rsid w:val="00DE2AD8"/>
    <w:rPr>
      <w:color w:val="808080"/>
    </w:rPr>
  </w:style>
  <w:style w:type="character" w:customStyle="1" w:styleId="10">
    <w:name w:val="Заголовок 1 Знак"/>
    <w:basedOn w:val="a1"/>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0"/>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1"/>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0"/>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0">
    <w:name w:val="Body Text"/>
    <w:basedOn w:val="a0"/>
    <w:link w:val="af1"/>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1">
    <w:name w:val="Основной текст Знак"/>
    <w:basedOn w:val="a1"/>
    <w:link w:val="af0"/>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0"/>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0"/>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1"/>
    <w:rsid w:val="007F64A8"/>
    <w:rPr>
      <w:sz w:val="13"/>
      <w:szCs w:val="13"/>
      <w:shd w:val="clear" w:color="auto" w:fill="FFFFFF"/>
    </w:rPr>
  </w:style>
  <w:style w:type="paragraph" w:customStyle="1" w:styleId="61">
    <w:name w:val="Основной текст (6)"/>
    <w:basedOn w:val="a0"/>
    <w:link w:val="6Exact"/>
    <w:rsid w:val="007F64A8"/>
    <w:pPr>
      <w:shd w:val="clear" w:color="auto" w:fill="FFFFFF"/>
      <w:autoSpaceDE/>
      <w:autoSpaceDN/>
      <w:adjustRightInd/>
      <w:spacing w:line="202" w:lineRule="exact"/>
      <w:ind w:firstLine="2120"/>
      <w:jc w:val="left"/>
    </w:pPr>
    <w:rPr>
      <w:sz w:val="13"/>
      <w:szCs w:val="13"/>
    </w:rPr>
  </w:style>
  <w:style w:type="character" w:styleId="af2">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0"/>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1"/>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1"/>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1"/>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3">
    <w:name w:val="Emphasis"/>
    <w:qFormat/>
    <w:rsid w:val="00AE281A"/>
    <w:rPr>
      <w:i/>
      <w:iCs/>
    </w:rPr>
  </w:style>
  <w:style w:type="character" w:customStyle="1" w:styleId="af4">
    <w:name w:val="Символ нумерации"/>
    <w:rsid w:val="00AE281A"/>
  </w:style>
  <w:style w:type="character" w:customStyle="1" w:styleId="af5">
    <w:name w:val="Маркеры списка"/>
    <w:rsid w:val="00AE281A"/>
    <w:rPr>
      <w:rFonts w:ascii="StarSymbol" w:eastAsia="StarSymbol" w:hAnsi="StarSymbol" w:cs="StarSymbol"/>
      <w:sz w:val="18"/>
      <w:szCs w:val="18"/>
    </w:rPr>
  </w:style>
  <w:style w:type="paragraph" w:customStyle="1" w:styleId="af6">
    <w:name w:val="Заголовок"/>
    <w:basedOn w:val="a0"/>
    <w:next w:val="af0"/>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7">
    <w:name w:val="List"/>
    <w:basedOn w:val="af0"/>
    <w:rsid w:val="00AE281A"/>
  </w:style>
  <w:style w:type="paragraph" w:customStyle="1" w:styleId="27">
    <w:name w:val="Название2"/>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0"/>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8">
    <w:name w:val="Title"/>
    <w:basedOn w:val="af6"/>
    <w:next w:val="af9"/>
    <w:link w:val="afa"/>
    <w:uiPriority w:val="10"/>
    <w:qFormat/>
    <w:rsid w:val="00AE281A"/>
  </w:style>
  <w:style w:type="character" w:customStyle="1" w:styleId="afa">
    <w:name w:val="Название Знак"/>
    <w:basedOn w:val="a1"/>
    <w:link w:val="af8"/>
    <w:uiPriority w:val="10"/>
    <w:rsid w:val="00AE281A"/>
    <w:rPr>
      <w:rFonts w:ascii="Arial" w:eastAsia="Lucida Sans Unicode" w:hAnsi="Arial" w:cs="Tahoma"/>
      <w:color w:val="000000"/>
      <w:sz w:val="28"/>
      <w:szCs w:val="28"/>
      <w:lang w:val="en-US" w:eastAsia="en-US" w:bidi="en-US"/>
    </w:rPr>
  </w:style>
  <w:style w:type="paragraph" w:styleId="af9">
    <w:name w:val="Subtitle"/>
    <w:basedOn w:val="af6"/>
    <w:next w:val="af0"/>
    <w:link w:val="afb"/>
    <w:uiPriority w:val="11"/>
    <w:qFormat/>
    <w:rsid w:val="00AE281A"/>
    <w:pPr>
      <w:jc w:val="center"/>
    </w:pPr>
    <w:rPr>
      <w:i/>
      <w:iCs/>
    </w:rPr>
  </w:style>
  <w:style w:type="character" w:customStyle="1" w:styleId="afb">
    <w:name w:val="Подзаголовок Знак"/>
    <w:basedOn w:val="a1"/>
    <w:link w:val="af9"/>
    <w:uiPriority w:val="11"/>
    <w:rsid w:val="00AE281A"/>
    <w:rPr>
      <w:rFonts w:ascii="Arial" w:eastAsia="Lucida Sans Unicode" w:hAnsi="Arial" w:cs="Tahoma"/>
      <w:i/>
      <w:iCs/>
      <w:color w:val="000000"/>
      <w:sz w:val="28"/>
      <w:szCs w:val="28"/>
      <w:lang w:val="en-US" w:eastAsia="en-US" w:bidi="en-US"/>
    </w:rPr>
  </w:style>
  <w:style w:type="paragraph" w:customStyle="1" w:styleId="afc">
    <w:name w:val="Содержимое таблицы"/>
    <w:basedOn w:val="a0"/>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d">
    <w:name w:val="Заголовок таблицы"/>
    <w:basedOn w:val="afc"/>
    <w:rsid w:val="00AE281A"/>
    <w:pPr>
      <w:jc w:val="center"/>
    </w:pPr>
    <w:rPr>
      <w:b/>
      <w:bCs/>
      <w:i/>
      <w:iCs/>
    </w:rPr>
  </w:style>
  <w:style w:type="paragraph" w:customStyle="1" w:styleId="210">
    <w:name w:val="Основной текст с отступом 21"/>
    <w:basedOn w:val="a0"/>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0"/>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e">
    <w:name w:val="No Spacing"/>
    <w:uiPriority w:val="1"/>
    <w:qFormat/>
    <w:rsid w:val="00AE281A"/>
    <w:rPr>
      <w:rFonts w:ascii="Calibri" w:eastAsia="Calibri" w:hAnsi="Calibri"/>
      <w:sz w:val="22"/>
      <w:szCs w:val="22"/>
      <w:lang w:eastAsia="en-US"/>
    </w:rPr>
  </w:style>
  <w:style w:type="paragraph" w:styleId="31">
    <w:name w:val="Body Text Indent 3"/>
    <w:basedOn w:val="a0"/>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1"/>
    <w:link w:val="31"/>
    <w:rsid w:val="0056725E"/>
    <w:rPr>
      <w:color w:val="000000"/>
      <w:sz w:val="16"/>
      <w:szCs w:val="16"/>
      <w:lang w:eastAsia="ar-SA"/>
    </w:rPr>
  </w:style>
  <w:style w:type="paragraph" w:styleId="aff">
    <w:name w:val="Body Text Indent"/>
    <w:basedOn w:val="a0"/>
    <w:link w:val="aff0"/>
    <w:rsid w:val="006860DB"/>
    <w:pPr>
      <w:spacing w:after="120"/>
      <w:ind w:left="283"/>
    </w:pPr>
  </w:style>
  <w:style w:type="character" w:customStyle="1" w:styleId="aff0">
    <w:name w:val="Основной текст с отступом Знак"/>
    <w:basedOn w:val="a1"/>
    <w:link w:val="aff"/>
    <w:rsid w:val="006860DB"/>
  </w:style>
  <w:style w:type="paragraph" w:customStyle="1" w:styleId="18">
    <w:name w:val="Стиль1"/>
    <w:basedOn w:val="a0"/>
    <w:rsid w:val="006860DB"/>
    <w:pPr>
      <w:autoSpaceDE/>
      <w:autoSpaceDN/>
      <w:adjustRightInd/>
      <w:spacing w:line="360" w:lineRule="auto"/>
      <w:ind w:firstLine="709"/>
    </w:pPr>
    <w:rPr>
      <w:kern w:val="20"/>
      <w:sz w:val="24"/>
    </w:rPr>
  </w:style>
  <w:style w:type="character" w:customStyle="1" w:styleId="aff1">
    <w:name w:val="Сноска_"/>
    <w:basedOn w:val="a1"/>
    <w:link w:val="aff2"/>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2">
    <w:name w:val="Сноска"/>
    <w:basedOn w:val="a0"/>
    <w:link w:val="aff1"/>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0"/>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3"/>
    <w:uiPriority w:val="99"/>
    <w:semiHidden/>
    <w:unhideWhenUsed/>
    <w:rsid w:val="009A142B"/>
  </w:style>
  <w:style w:type="table" w:customStyle="1" w:styleId="1a">
    <w:name w:val="Сетка таблицы1"/>
    <w:basedOn w:val="a2"/>
    <w:next w:val="ab"/>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1"/>
    <w:uiPriority w:val="99"/>
    <w:rsid w:val="009A142B"/>
    <w:rPr>
      <w:rFonts w:ascii="Palatino Linotype" w:hAnsi="Palatino Linotype" w:cs="Palatino Linotype"/>
      <w:b/>
      <w:bCs/>
      <w:color w:val="000000"/>
      <w:sz w:val="42"/>
      <w:szCs w:val="42"/>
    </w:rPr>
  </w:style>
  <w:style w:type="character" w:customStyle="1" w:styleId="FontStyle28">
    <w:name w:val="Font Style28"/>
    <w:basedOn w:val="a1"/>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1"/>
    <w:uiPriority w:val="99"/>
    <w:rsid w:val="009A142B"/>
    <w:rPr>
      <w:rFonts w:ascii="Palatino Linotype" w:hAnsi="Palatino Linotype" w:cs="Palatino Linotype"/>
      <w:color w:val="000000"/>
      <w:sz w:val="16"/>
      <w:szCs w:val="16"/>
    </w:rPr>
  </w:style>
  <w:style w:type="character" w:customStyle="1" w:styleId="FontStyle30">
    <w:name w:val="Font Style30"/>
    <w:basedOn w:val="a1"/>
    <w:uiPriority w:val="99"/>
    <w:rsid w:val="009A142B"/>
    <w:rPr>
      <w:rFonts w:ascii="Palatino Linotype" w:hAnsi="Palatino Linotype" w:cs="Palatino Linotype"/>
      <w:b/>
      <w:bCs/>
      <w:color w:val="000000"/>
      <w:sz w:val="34"/>
      <w:szCs w:val="34"/>
    </w:rPr>
  </w:style>
  <w:style w:type="character" w:customStyle="1" w:styleId="FontStyle31">
    <w:name w:val="Font Style31"/>
    <w:basedOn w:val="a1"/>
    <w:uiPriority w:val="99"/>
    <w:rsid w:val="009A142B"/>
    <w:rPr>
      <w:rFonts w:ascii="Palatino Linotype" w:hAnsi="Palatino Linotype" w:cs="Palatino Linotype"/>
      <w:color w:val="000000"/>
      <w:sz w:val="32"/>
      <w:szCs w:val="32"/>
    </w:rPr>
  </w:style>
  <w:style w:type="character" w:customStyle="1" w:styleId="FontStyle33">
    <w:name w:val="Font Style33"/>
    <w:basedOn w:val="a1"/>
    <w:uiPriority w:val="99"/>
    <w:rsid w:val="009A142B"/>
    <w:rPr>
      <w:rFonts w:ascii="Palatino Linotype" w:hAnsi="Palatino Linotype" w:cs="Palatino Linotype"/>
      <w:color w:val="000000"/>
      <w:sz w:val="30"/>
      <w:szCs w:val="30"/>
    </w:rPr>
  </w:style>
  <w:style w:type="character" w:customStyle="1" w:styleId="FontStyle34">
    <w:name w:val="Font Style34"/>
    <w:basedOn w:val="a1"/>
    <w:uiPriority w:val="99"/>
    <w:rsid w:val="009A142B"/>
    <w:rPr>
      <w:rFonts w:ascii="Palatino Linotype" w:hAnsi="Palatino Linotype" w:cs="Palatino Linotype"/>
      <w:b/>
      <w:bCs/>
      <w:color w:val="000000"/>
      <w:sz w:val="30"/>
      <w:szCs w:val="30"/>
    </w:rPr>
  </w:style>
  <w:style w:type="character" w:customStyle="1" w:styleId="FontStyle35">
    <w:name w:val="Font Style35"/>
    <w:basedOn w:val="a1"/>
    <w:uiPriority w:val="99"/>
    <w:rsid w:val="009A142B"/>
    <w:rPr>
      <w:rFonts w:ascii="Palatino Linotype" w:hAnsi="Palatino Linotype" w:cs="Palatino Linotype"/>
      <w:i/>
      <w:iCs/>
      <w:color w:val="000000"/>
      <w:sz w:val="20"/>
      <w:szCs w:val="20"/>
    </w:rPr>
  </w:style>
  <w:style w:type="character" w:customStyle="1" w:styleId="FontStyle37">
    <w:name w:val="Font Style37"/>
    <w:basedOn w:val="a1"/>
    <w:uiPriority w:val="99"/>
    <w:rsid w:val="009A142B"/>
    <w:rPr>
      <w:rFonts w:ascii="Palatino Linotype" w:hAnsi="Palatino Linotype" w:cs="Palatino Linotype"/>
      <w:b/>
      <w:bCs/>
      <w:color w:val="000000"/>
      <w:sz w:val="20"/>
      <w:szCs w:val="20"/>
    </w:rPr>
  </w:style>
  <w:style w:type="character" w:customStyle="1" w:styleId="FontStyle38">
    <w:name w:val="Font Style38"/>
    <w:basedOn w:val="a1"/>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1"/>
    <w:rsid w:val="009A142B"/>
    <w:rPr>
      <w:b w:val="0"/>
      <w:bCs w:val="0"/>
      <w:spacing w:val="0"/>
      <w:sz w:val="18"/>
      <w:szCs w:val="18"/>
      <w:shd w:val="clear" w:color="auto" w:fill="FFFFFF"/>
      <w:lang w:bidi="ar-SA"/>
    </w:rPr>
  </w:style>
  <w:style w:type="numbering" w:customStyle="1" w:styleId="110">
    <w:name w:val="Нет списка11"/>
    <w:next w:val="a3"/>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2"/>
    <w:next w:val="ab"/>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3"/>
    <w:uiPriority w:val="99"/>
    <w:semiHidden/>
    <w:unhideWhenUsed/>
    <w:rsid w:val="009A142B"/>
  </w:style>
  <w:style w:type="table" w:customStyle="1" w:styleId="2c">
    <w:name w:val="Сетка таблицы2"/>
    <w:basedOn w:val="a2"/>
    <w:next w:val="ab"/>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3"/>
    <w:uiPriority w:val="99"/>
    <w:semiHidden/>
    <w:unhideWhenUsed/>
    <w:rsid w:val="009A142B"/>
  </w:style>
  <w:style w:type="numbering" w:customStyle="1" w:styleId="33">
    <w:name w:val="Нет списка3"/>
    <w:next w:val="a3"/>
    <w:uiPriority w:val="99"/>
    <w:semiHidden/>
    <w:unhideWhenUsed/>
    <w:rsid w:val="000335FE"/>
  </w:style>
  <w:style w:type="table" w:customStyle="1" w:styleId="34">
    <w:name w:val="Сетка таблицы3"/>
    <w:basedOn w:val="a2"/>
    <w:next w:val="ab"/>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3"/>
    <w:uiPriority w:val="99"/>
    <w:semiHidden/>
    <w:unhideWhenUsed/>
    <w:rsid w:val="000335FE"/>
  </w:style>
  <w:style w:type="table" w:customStyle="1" w:styleId="121">
    <w:name w:val="Сетка таблицы12"/>
    <w:basedOn w:val="a2"/>
    <w:next w:val="ab"/>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3"/>
    <w:uiPriority w:val="99"/>
    <w:semiHidden/>
    <w:unhideWhenUsed/>
    <w:rsid w:val="000335FE"/>
  </w:style>
  <w:style w:type="numbering" w:customStyle="1" w:styleId="212">
    <w:name w:val="Нет списка21"/>
    <w:next w:val="a3"/>
    <w:uiPriority w:val="99"/>
    <w:semiHidden/>
    <w:unhideWhenUsed/>
    <w:rsid w:val="000335FE"/>
  </w:style>
  <w:style w:type="numbering" w:customStyle="1" w:styleId="1210">
    <w:name w:val="Нет списка121"/>
    <w:next w:val="a3"/>
    <w:uiPriority w:val="99"/>
    <w:semiHidden/>
    <w:unhideWhenUsed/>
    <w:rsid w:val="000335FE"/>
  </w:style>
  <w:style w:type="paragraph" w:customStyle="1" w:styleId="Definition">
    <w:name w:val="Definition"/>
    <w:basedOn w:val="a0"/>
    <w:next w:val="a0"/>
    <w:rsid w:val="00C93771"/>
    <w:pPr>
      <w:widowControl/>
      <w:autoSpaceDE/>
      <w:autoSpaceDN/>
      <w:adjustRightInd/>
      <w:spacing w:after="240" w:line="230" w:lineRule="atLeast"/>
      <w:ind w:firstLine="0"/>
    </w:pPr>
    <w:rPr>
      <w:rFonts w:ascii="Arial" w:eastAsia="MS Mincho" w:hAnsi="Arial"/>
      <w:lang w:eastAsia="de-DE"/>
    </w:rPr>
  </w:style>
  <w:style w:type="paragraph" w:customStyle="1" w:styleId="Terms">
    <w:name w:val="Term(s)"/>
    <w:basedOn w:val="a0"/>
    <w:next w:val="Definition"/>
    <w:rsid w:val="00875440"/>
    <w:pPr>
      <w:keepNext/>
      <w:widowControl/>
      <w:suppressAutoHyphens/>
      <w:autoSpaceDE/>
      <w:autoSpaceDN/>
      <w:adjustRightInd/>
      <w:spacing w:line="230" w:lineRule="atLeast"/>
      <w:ind w:firstLine="0"/>
      <w:jc w:val="left"/>
    </w:pPr>
    <w:rPr>
      <w:rFonts w:ascii="Arial" w:eastAsia="MS Mincho" w:hAnsi="Arial"/>
      <w:b/>
      <w:lang w:eastAsia="de-DE"/>
    </w:rPr>
  </w:style>
  <w:style w:type="paragraph" w:customStyle="1" w:styleId="Note">
    <w:name w:val="Note"/>
    <w:basedOn w:val="a0"/>
    <w:next w:val="a0"/>
    <w:rsid w:val="008D08F2"/>
    <w:pPr>
      <w:widowControl/>
      <w:tabs>
        <w:tab w:val="left" w:pos="960"/>
      </w:tabs>
      <w:autoSpaceDE/>
      <w:autoSpaceDN/>
      <w:adjustRightInd/>
      <w:spacing w:after="240" w:line="210" w:lineRule="atLeast"/>
      <w:ind w:firstLine="0"/>
    </w:pPr>
    <w:rPr>
      <w:rFonts w:ascii="Arial" w:eastAsia="MS Mincho" w:hAnsi="Arial"/>
      <w:sz w:val="18"/>
      <w:lang w:eastAsia="de-DE"/>
    </w:rPr>
  </w:style>
  <w:style w:type="paragraph" w:customStyle="1" w:styleId="TermNum">
    <w:name w:val="TermNum"/>
    <w:basedOn w:val="a0"/>
    <w:next w:val="Terms"/>
    <w:rsid w:val="00CF3C5A"/>
    <w:pPr>
      <w:keepNext/>
      <w:widowControl/>
      <w:autoSpaceDE/>
      <w:autoSpaceDN/>
      <w:adjustRightInd/>
      <w:spacing w:line="230" w:lineRule="atLeast"/>
      <w:ind w:firstLine="0"/>
    </w:pPr>
    <w:rPr>
      <w:rFonts w:ascii="Arial" w:eastAsia="MS Mincho" w:hAnsi="Arial"/>
      <w:b/>
      <w:lang w:eastAsia="de-DE"/>
    </w:rPr>
  </w:style>
  <w:style w:type="paragraph" w:styleId="a">
    <w:name w:val="List Number"/>
    <w:basedOn w:val="a0"/>
    <w:rsid w:val="00FB7B69"/>
    <w:pPr>
      <w:numPr>
        <w:numId w:val="8"/>
      </w:numPr>
      <w:contextualSpacing/>
    </w:pPr>
  </w:style>
  <w:style w:type="character" w:customStyle="1" w:styleId="40">
    <w:name w:val="Заголовок 4 Знак"/>
    <w:basedOn w:val="a1"/>
    <w:link w:val="4"/>
    <w:rsid w:val="00841819"/>
    <w:rPr>
      <w:rFonts w:ascii="Arial" w:eastAsia="MS Mincho" w:hAnsi="Arial"/>
      <w:b/>
      <w:lang w:eastAsia="de-DE"/>
    </w:rPr>
  </w:style>
  <w:style w:type="character" w:customStyle="1" w:styleId="60">
    <w:name w:val="Заголовок 6 Знак"/>
    <w:basedOn w:val="a1"/>
    <w:link w:val="6"/>
    <w:rsid w:val="00841819"/>
    <w:rPr>
      <w:rFonts w:ascii="Arial" w:eastAsia="MS Mincho" w:hAnsi="Arial"/>
      <w:b/>
      <w:lang w:eastAsia="de-DE"/>
    </w:rPr>
  </w:style>
  <w:style w:type="paragraph" w:styleId="aff3">
    <w:name w:val="List Continue"/>
    <w:basedOn w:val="a0"/>
    <w:semiHidden/>
    <w:unhideWhenUsed/>
    <w:rsid w:val="00675A2E"/>
    <w:pPr>
      <w:spacing w:after="120"/>
      <w:ind w:left="283"/>
      <w:contextualSpacing/>
    </w:pPr>
  </w:style>
  <w:style w:type="character" w:customStyle="1" w:styleId="aff4">
    <w:name w:val="Подпись к картинке_"/>
    <w:basedOn w:val="a1"/>
    <w:link w:val="aff5"/>
    <w:rsid w:val="00442925"/>
    <w:rPr>
      <w:rFonts w:ascii="Arial" w:eastAsia="Arial" w:hAnsi="Arial" w:cs="Arial"/>
      <w:sz w:val="13"/>
      <w:szCs w:val="13"/>
    </w:rPr>
  </w:style>
  <w:style w:type="paragraph" w:customStyle="1" w:styleId="aff5">
    <w:name w:val="Подпись к картинке"/>
    <w:basedOn w:val="a0"/>
    <w:link w:val="aff4"/>
    <w:rsid w:val="00442925"/>
    <w:pPr>
      <w:autoSpaceDE/>
      <w:autoSpaceDN/>
      <w:adjustRightInd/>
      <w:ind w:firstLine="0"/>
      <w:jc w:val="center"/>
    </w:pPr>
    <w:rPr>
      <w:rFonts w:ascii="Arial" w:eastAsia="Arial" w:hAnsi="Arial" w:cs="Arial"/>
      <w:sz w:val="13"/>
      <w:szCs w:val="13"/>
    </w:rPr>
  </w:style>
  <w:style w:type="character" w:customStyle="1" w:styleId="currentdocdiv">
    <w:name w:val="currentdocdiv"/>
    <w:basedOn w:val="a1"/>
    <w:rsid w:val="00BF30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68446">
      <w:bodyDiv w:val="1"/>
      <w:marLeft w:val="0"/>
      <w:marRight w:val="0"/>
      <w:marTop w:val="0"/>
      <w:marBottom w:val="0"/>
      <w:divBdr>
        <w:top w:val="none" w:sz="0" w:space="0" w:color="auto"/>
        <w:left w:val="none" w:sz="0" w:space="0" w:color="auto"/>
        <w:bottom w:val="none" w:sz="0" w:space="0" w:color="auto"/>
        <w:right w:val="none" w:sz="0" w:space="0" w:color="auto"/>
      </w:divBdr>
    </w:div>
    <w:div w:id="85620724">
      <w:bodyDiv w:val="1"/>
      <w:marLeft w:val="0"/>
      <w:marRight w:val="0"/>
      <w:marTop w:val="0"/>
      <w:marBottom w:val="0"/>
      <w:divBdr>
        <w:top w:val="none" w:sz="0" w:space="0" w:color="auto"/>
        <w:left w:val="none" w:sz="0" w:space="0" w:color="auto"/>
        <w:bottom w:val="none" w:sz="0" w:space="0" w:color="auto"/>
        <w:right w:val="none" w:sz="0" w:space="0" w:color="auto"/>
      </w:divBdr>
    </w:div>
    <w:div w:id="89469511">
      <w:bodyDiv w:val="1"/>
      <w:marLeft w:val="0"/>
      <w:marRight w:val="0"/>
      <w:marTop w:val="0"/>
      <w:marBottom w:val="0"/>
      <w:divBdr>
        <w:top w:val="none" w:sz="0" w:space="0" w:color="auto"/>
        <w:left w:val="none" w:sz="0" w:space="0" w:color="auto"/>
        <w:bottom w:val="none" w:sz="0" w:space="0" w:color="auto"/>
        <w:right w:val="none" w:sz="0" w:space="0" w:color="auto"/>
      </w:divBdr>
    </w:div>
    <w:div w:id="90441509">
      <w:bodyDiv w:val="1"/>
      <w:marLeft w:val="0"/>
      <w:marRight w:val="0"/>
      <w:marTop w:val="0"/>
      <w:marBottom w:val="0"/>
      <w:divBdr>
        <w:top w:val="none" w:sz="0" w:space="0" w:color="auto"/>
        <w:left w:val="none" w:sz="0" w:space="0" w:color="auto"/>
        <w:bottom w:val="none" w:sz="0" w:space="0" w:color="auto"/>
        <w:right w:val="none" w:sz="0" w:space="0" w:color="auto"/>
      </w:divBdr>
    </w:div>
    <w:div w:id="160462853">
      <w:bodyDiv w:val="1"/>
      <w:marLeft w:val="0"/>
      <w:marRight w:val="0"/>
      <w:marTop w:val="0"/>
      <w:marBottom w:val="0"/>
      <w:divBdr>
        <w:top w:val="none" w:sz="0" w:space="0" w:color="auto"/>
        <w:left w:val="none" w:sz="0" w:space="0" w:color="auto"/>
        <w:bottom w:val="none" w:sz="0" w:space="0" w:color="auto"/>
        <w:right w:val="none" w:sz="0" w:space="0" w:color="auto"/>
      </w:divBdr>
    </w:div>
    <w:div w:id="164055145">
      <w:bodyDiv w:val="1"/>
      <w:marLeft w:val="0"/>
      <w:marRight w:val="0"/>
      <w:marTop w:val="0"/>
      <w:marBottom w:val="0"/>
      <w:divBdr>
        <w:top w:val="none" w:sz="0" w:space="0" w:color="auto"/>
        <w:left w:val="none" w:sz="0" w:space="0" w:color="auto"/>
        <w:bottom w:val="none" w:sz="0" w:space="0" w:color="auto"/>
        <w:right w:val="none" w:sz="0" w:space="0" w:color="auto"/>
      </w:divBdr>
    </w:div>
    <w:div w:id="198709686">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06983752">
      <w:bodyDiv w:val="1"/>
      <w:marLeft w:val="0"/>
      <w:marRight w:val="0"/>
      <w:marTop w:val="0"/>
      <w:marBottom w:val="0"/>
      <w:divBdr>
        <w:top w:val="none" w:sz="0" w:space="0" w:color="auto"/>
        <w:left w:val="none" w:sz="0" w:space="0" w:color="auto"/>
        <w:bottom w:val="none" w:sz="0" w:space="0" w:color="auto"/>
        <w:right w:val="none" w:sz="0" w:space="0" w:color="auto"/>
      </w:divBdr>
    </w:div>
    <w:div w:id="307709137">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416293737">
      <w:bodyDiv w:val="1"/>
      <w:marLeft w:val="0"/>
      <w:marRight w:val="0"/>
      <w:marTop w:val="0"/>
      <w:marBottom w:val="0"/>
      <w:divBdr>
        <w:top w:val="none" w:sz="0" w:space="0" w:color="auto"/>
        <w:left w:val="none" w:sz="0" w:space="0" w:color="auto"/>
        <w:bottom w:val="none" w:sz="0" w:space="0" w:color="auto"/>
        <w:right w:val="none" w:sz="0" w:space="0" w:color="auto"/>
      </w:divBdr>
    </w:div>
    <w:div w:id="457377354">
      <w:bodyDiv w:val="1"/>
      <w:marLeft w:val="0"/>
      <w:marRight w:val="0"/>
      <w:marTop w:val="0"/>
      <w:marBottom w:val="0"/>
      <w:divBdr>
        <w:top w:val="none" w:sz="0" w:space="0" w:color="auto"/>
        <w:left w:val="none" w:sz="0" w:space="0" w:color="auto"/>
        <w:bottom w:val="none" w:sz="0" w:space="0" w:color="auto"/>
        <w:right w:val="none" w:sz="0" w:space="0" w:color="auto"/>
      </w:divBdr>
    </w:div>
    <w:div w:id="527985483">
      <w:bodyDiv w:val="1"/>
      <w:marLeft w:val="0"/>
      <w:marRight w:val="0"/>
      <w:marTop w:val="0"/>
      <w:marBottom w:val="0"/>
      <w:divBdr>
        <w:top w:val="none" w:sz="0" w:space="0" w:color="auto"/>
        <w:left w:val="none" w:sz="0" w:space="0" w:color="auto"/>
        <w:bottom w:val="none" w:sz="0" w:space="0" w:color="auto"/>
        <w:right w:val="none" w:sz="0" w:space="0" w:color="auto"/>
      </w:divBdr>
    </w:div>
    <w:div w:id="551698170">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590890058">
      <w:bodyDiv w:val="1"/>
      <w:marLeft w:val="0"/>
      <w:marRight w:val="0"/>
      <w:marTop w:val="0"/>
      <w:marBottom w:val="0"/>
      <w:divBdr>
        <w:top w:val="none" w:sz="0" w:space="0" w:color="auto"/>
        <w:left w:val="none" w:sz="0" w:space="0" w:color="auto"/>
        <w:bottom w:val="none" w:sz="0" w:space="0" w:color="auto"/>
        <w:right w:val="none" w:sz="0" w:space="0" w:color="auto"/>
      </w:divBdr>
    </w:div>
    <w:div w:id="657150626">
      <w:bodyDiv w:val="1"/>
      <w:marLeft w:val="0"/>
      <w:marRight w:val="0"/>
      <w:marTop w:val="0"/>
      <w:marBottom w:val="0"/>
      <w:divBdr>
        <w:top w:val="none" w:sz="0" w:space="0" w:color="auto"/>
        <w:left w:val="none" w:sz="0" w:space="0" w:color="auto"/>
        <w:bottom w:val="none" w:sz="0" w:space="0" w:color="auto"/>
        <w:right w:val="none" w:sz="0" w:space="0" w:color="auto"/>
      </w:divBdr>
    </w:div>
    <w:div w:id="671223791">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788476502">
      <w:bodyDiv w:val="1"/>
      <w:marLeft w:val="0"/>
      <w:marRight w:val="0"/>
      <w:marTop w:val="0"/>
      <w:marBottom w:val="0"/>
      <w:divBdr>
        <w:top w:val="none" w:sz="0" w:space="0" w:color="auto"/>
        <w:left w:val="none" w:sz="0" w:space="0" w:color="auto"/>
        <w:bottom w:val="none" w:sz="0" w:space="0" w:color="auto"/>
        <w:right w:val="none" w:sz="0" w:space="0" w:color="auto"/>
      </w:divBdr>
    </w:div>
    <w:div w:id="825783731">
      <w:bodyDiv w:val="1"/>
      <w:marLeft w:val="0"/>
      <w:marRight w:val="0"/>
      <w:marTop w:val="0"/>
      <w:marBottom w:val="0"/>
      <w:divBdr>
        <w:top w:val="none" w:sz="0" w:space="0" w:color="auto"/>
        <w:left w:val="none" w:sz="0" w:space="0" w:color="auto"/>
        <w:bottom w:val="none" w:sz="0" w:space="0" w:color="auto"/>
        <w:right w:val="none" w:sz="0" w:space="0" w:color="auto"/>
      </w:divBdr>
    </w:div>
    <w:div w:id="843472785">
      <w:bodyDiv w:val="1"/>
      <w:marLeft w:val="0"/>
      <w:marRight w:val="0"/>
      <w:marTop w:val="0"/>
      <w:marBottom w:val="0"/>
      <w:divBdr>
        <w:top w:val="none" w:sz="0" w:space="0" w:color="auto"/>
        <w:left w:val="none" w:sz="0" w:space="0" w:color="auto"/>
        <w:bottom w:val="none" w:sz="0" w:space="0" w:color="auto"/>
        <w:right w:val="none" w:sz="0" w:space="0" w:color="auto"/>
      </w:divBdr>
    </w:div>
    <w:div w:id="848108246">
      <w:bodyDiv w:val="1"/>
      <w:marLeft w:val="0"/>
      <w:marRight w:val="0"/>
      <w:marTop w:val="0"/>
      <w:marBottom w:val="0"/>
      <w:divBdr>
        <w:top w:val="none" w:sz="0" w:space="0" w:color="auto"/>
        <w:left w:val="none" w:sz="0" w:space="0" w:color="auto"/>
        <w:bottom w:val="none" w:sz="0" w:space="0" w:color="auto"/>
        <w:right w:val="none" w:sz="0" w:space="0" w:color="auto"/>
      </w:divBdr>
    </w:div>
    <w:div w:id="863982824">
      <w:bodyDiv w:val="1"/>
      <w:marLeft w:val="0"/>
      <w:marRight w:val="0"/>
      <w:marTop w:val="0"/>
      <w:marBottom w:val="0"/>
      <w:divBdr>
        <w:top w:val="none" w:sz="0" w:space="0" w:color="auto"/>
        <w:left w:val="none" w:sz="0" w:space="0" w:color="auto"/>
        <w:bottom w:val="none" w:sz="0" w:space="0" w:color="auto"/>
        <w:right w:val="none" w:sz="0" w:space="0" w:color="auto"/>
      </w:divBdr>
    </w:div>
    <w:div w:id="943225409">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045835116">
      <w:bodyDiv w:val="1"/>
      <w:marLeft w:val="0"/>
      <w:marRight w:val="0"/>
      <w:marTop w:val="0"/>
      <w:marBottom w:val="0"/>
      <w:divBdr>
        <w:top w:val="none" w:sz="0" w:space="0" w:color="auto"/>
        <w:left w:val="none" w:sz="0" w:space="0" w:color="auto"/>
        <w:bottom w:val="none" w:sz="0" w:space="0" w:color="auto"/>
        <w:right w:val="none" w:sz="0" w:space="0" w:color="auto"/>
      </w:divBdr>
    </w:div>
    <w:div w:id="1057434148">
      <w:bodyDiv w:val="1"/>
      <w:marLeft w:val="0"/>
      <w:marRight w:val="0"/>
      <w:marTop w:val="0"/>
      <w:marBottom w:val="0"/>
      <w:divBdr>
        <w:top w:val="none" w:sz="0" w:space="0" w:color="auto"/>
        <w:left w:val="none" w:sz="0" w:space="0" w:color="auto"/>
        <w:bottom w:val="none" w:sz="0" w:space="0" w:color="auto"/>
        <w:right w:val="none" w:sz="0" w:space="0" w:color="auto"/>
      </w:divBdr>
    </w:div>
    <w:div w:id="1061709772">
      <w:bodyDiv w:val="1"/>
      <w:marLeft w:val="0"/>
      <w:marRight w:val="0"/>
      <w:marTop w:val="0"/>
      <w:marBottom w:val="0"/>
      <w:divBdr>
        <w:top w:val="none" w:sz="0" w:space="0" w:color="auto"/>
        <w:left w:val="none" w:sz="0" w:space="0" w:color="auto"/>
        <w:bottom w:val="none" w:sz="0" w:space="0" w:color="auto"/>
        <w:right w:val="none" w:sz="0" w:space="0" w:color="auto"/>
      </w:divBdr>
    </w:div>
    <w:div w:id="1340236847">
      <w:bodyDiv w:val="1"/>
      <w:marLeft w:val="0"/>
      <w:marRight w:val="0"/>
      <w:marTop w:val="0"/>
      <w:marBottom w:val="0"/>
      <w:divBdr>
        <w:top w:val="none" w:sz="0" w:space="0" w:color="auto"/>
        <w:left w:val="none" w:sz="0" w:space="0" w:color="auto"/>
        <w:bottom w:val="none" w:sz="0" w:space="0" w:color="auto"/>
        <w:right w:val="none" w:sz="0" w:space="0" w:color="auto"/>
      </w:divBdr>
    </w:div>
    <w:div w:id="1349989681">
      <w:bodyDiv w:val="1"/>
      <w:marLeft w:val="0"/>
      <w:marRight w:val="0"/>
      <w:marTop w:val="0"/>
      <w:marBottom w:val="0"/>
      <w:divBdr>
        <w:top w:val="none" w:sz="0" w:space="0" w:color="auto"/>
        <w:left w:val="none" w:sz="0" w:space="0" w:color="auto"/>
        <w:bottom w:val="none" w:sz="0" w:space="0" w:color="auto"/>
        <w:right w:val="none" w:sz="0" w:space="0" w:color="auto"/>
      </w:divBdr>
    </w:div>
    <w:div w:id="1358968264">
      <w:bodyDiv w:val="1"/>
      <w:marLeft w:val="0"/>
      <w:marRight w:val="0"/>
      <w:marTop w:val="0"/>
      <w:marBottom w:val="0"/>
      <w:divBdr>
        <w:top w:val="none" w:sz="0" w:space="0" w:color="auto"/>
        <w:left w:val="none" w:sz="0" w:space="0" w:color="auto"/>
        <w:bottom w:val="none" w:sz="0" w:space="0" w:color="auto"/>
        <w:right w:val="none" w:sz="0" w:space="0" w:color="auto"/>
      </w:divBdr>
    </w:div>
    <w:div w:id="1401757421">
      <w:bodyDiv w:val="1"/>
      <w:marLeft w:val="0"/>
      <w:marRight w:val="0"/>
      <w:marTop w:val="0"/>
      <w:marBottom w:val="0"/>
      <w:divBdr>
        <w:top w:val="none" w:sz="0" w:space="0" w:color="auto"/>
        <w:left w:val="none" w:sz="0" w:space="0" w:color="auto"/>
        <w:bottom w:val="none" w:sz="0" w:space="0" w:color="auto"/>
        <w:right w:val="none" w:sz="0" w:space="0" w:color="auto"/>
      </w:divBdr>
    </w:div>
    <w:div w:id="1402947102">
      <w:bodyDiv w:val="1"/>
      <w:marLeft w:val="0"/>
      <w:marRight w:val="0"/>
      <w:marTop w:val="0"/>
      <w:marBottom w:val="0"/>
      <w:divBdr>
        <w:top w:val="none" w:sz="0" w:space="0" w:color="auto"/>
        <w:left w:val="none" w:sz="0" w:space="0" w:color="auto"/>
        <w:bottom w:val="none" w:sz="0" w:space="0" w:color="auto"/>
        <w:right w:val="none" w:sz="0" w:space="0" w:color="auto"/>
      </w:divBdr>
    </w:div>
    <w:div w:id="1474911034">
      <w:bodyDiv w:val="1"/>
      <w:marLeft w:val="0"/>
      <w:marRight w:val="0"/>
      <w:marTop w:val="0"/>
      <w:marBottom w:val="0"/>
      <w:divBdr>
        <w:top w:val="none" w:sz="0" w:space="0" w:color="auto"/>
        <w:left w:val="none" w:sz="0" w:space="0" w:color="auto"/>
        <w:bottom w:val="none" w:sz="0" w:space="0" w:color="auto"/>
        <w:right w:val="none" w:sz="0" w:space="0" w:color="auto"/>
      </w:divBdr>
    </w:div>
    <w:div w:id="1520898973">
      <w:bodyDiv w:val="1"/>
      <w:marLeft w:val="0"/>
      <w:marRight w:val="0"/>
      <w:marTop w:val="0"/>
      <w:marBottom w:val="0"/>
      <w:divBdr>
        <w:top w:val="none" w:sz="0" w:space="0" w:color="auto"/>
        <w:left w:val="none" w:sz="0" w:space="0" w:color="auto"/>
        <w:bottom w:val="none" w:sz="0" w:space="0" w:color="auto"/>
        <w:right w:val="none" w:sz="0" w:space="0" w:color="auto"/>
      </w:divBdr>
    </w:div>
    <w:div w:id="1541166437">
      <w:bodyDiv w:val="1"/>
      <w:marLeft w:val="0"/>
      <w:marRight w:val="0"/>
      <w:marTop w:val="0"/>
      <w:marBottom w:val="0"/>
      <w:divBdr>
        <w:top w:val="none" w:sz="0" w:space="0" w:color="auto"/>
        <w:left w:val="none" w:sz="0" w:space="0" w:color="auto"/>
        <w:bottom w:val="none" w:sz="0" w:space="0" w:color="auto"/>
        <w:right w:val="none" w:sz="0" w:space="0" w:color="auto"/>
      </w:divBdr>
    </w:div>
    <w:div w:id="1581284019">
      <w:bodyDiv w:val="1"/>
      <w:marLeft w:val="0"/>
      <w:marRight w:val="0"/>
      <w:marTop w:val="0"/>
      <w:marBottom w:val="0"/>
      <w:divBdr>
        <w:top w:val="none" w:sz="0" w:space="0" w:color="auto"/>
        <w:left w:val="none" w:sz="0" w:space="0" w:color="auto"/>
        <w:bottom w:val="none" w:sz="0" w:space="0" w:color="auto"/>
        <w:right w:val="none" w:sz="0" w:space="0" w:color="auto"/>
      </w:divBdr>
    </w:div>
    <w:div w:id="1624270032">
      <w:bodyDiv w:val="1"/>
      <w:marLeft w:val="0"/>
      <w:marRight w:val="0"/>
      <w:marTop w:val="0"/>
      <w:marBottom w:val="0"/>
      <w:divBdr>
        <w:top w:val="none" w:sz="0" w:space="0" w:color="auto"/>
        <w:left w:val="none" w:sz="0" w:space="0" w:color="auto"/>
        <w:bottom w:val="none" w:sz="0" w:space="0" w:color="auto"/>
        <w:right w:val="none" w:sz="0" w:space="0" w:color="auto"/>
      </w:divBdr>
    </w:div>
    <w:div w:id="1628848966">
      <w:bodyDiv w:val="1"/>
      <w:marLeft w:val="0"/>
      <w:marRight w:val="0"/>
      <w:marTop w:val="0"/>
      <w:marBottom w:val="0"/>
      <w:divBdr>
        <w:top w:val="none" w:sz="0" w:space="0" w:color="auto"/>
        <w:left w:val="none" w:sz="0" w:space="0" w:color="auto"/>
        <w:bottom w:val="none" w:sz="0" w:space="0" w:color="auto"/>
        <w:right w:val="none" w:sz="0" w:space="0" w:color="auto"/>
      </w:divBdr>
    </w:div>
    <w:div w:id="1629780020">
      <w:bodyDiv w:val="1"/>
      <w:marLeft w:val="0"/>
      <w:marRight w:val="0"/>
      <w:marTop w:val="0"/>
      <w:marBottom w:val="0"/>
      <w:divBdr>
        <w:top w:val="none" w:sz="0" w:space="0" w:color="auto"/>
        <w:left w:val="none" w:sz="0" w:space="0" w:color="auto"/>
        <w:bottom w:val="none" w:sz="0" w:space="0" w:color="auto"/>
        <w:right w:val="none" w:sz="0" w:space="0" w:color="auto"/>
      </w:divBdr>
    </w:div>
    <w:div w:id="1641225074">
      <w:bodyDiv w:val="1"/>
      <w:marLeft w:val="0"/>
      <w:marRight w:val="0"/>
      <w:marTop w:val="0"/>
      <w:marBottom w:val="0"/>
      <w:divBdr>
        <w:top w:val="none" w:sz="0" w:space="0" w:color="auto"/>
        <w:left w:val="none" w:sz="0" w:space="0" w:color="auto"/>
        <w:bottom w:val="none" w:sz="0" w:space="0" w:color="auto"/>
        <w:right w:val="none" w:sz="0" w:space="0" w:color="auto"/>
      </w:divBdr>
    </w:div>
    <w:div w:id="1660183748">
      <w:bodyDiv w:val="1"/>
      <w:marLeft w:val="0"/>
      <w:marRight w:val="0"/>
      <w:marTop w:val="0"/>
      <w:marBottom w:val="0"/>
      <w:divBdr>
        <w:top w:val="none" w:sz="0" w:space="0" w:color="auto"/>
        <w:left w:val="none" w:sz="0" w:space="0" w:color="auto"/>
        <w:bottom w:val="none" w:sz="0" w:space="0" w:color="auto"/>
        <w:right w:val="none" w:sz="0" w:space="0" w:color="auto"/>
      </w:divBdr>
    </w:div>
    <w:div w:id="1675523516">
      <w:bodyDiv w:val="1"/>
      <w:marLeft w:val="0"/>
      <w:marRight w:val="0"/>
      <w:marTop w:val="0"/>
      <w:marBottom w:val="0"/>
      <w:divBdr>
        <w:top w:val="none" w:sz="0" w:space="0" w:color="auto"/>
        <w:left w:val="none" w:sz="0" w:space="0" w:color="auto"/>
        <w:bottom w:val="none" w:sz="0" w:space="0" w:color="auto"/>
        <w:right w:val="none" w:sz="0" w:space="0" w:color="auto"/>
      </w:divBdr>
    </w:div>
    <w:div w:id="1698382977">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880437131">
      <w:bodyDiv w:val="1"/>
      <w:marLeft w:val="0"/>
      <w:marRight w:val="0"/>
      <w:marTop w:val="0"/>
      <w:marBottom w:val="0"/>
      <w:divBdr>
        <w:top w:val="none" w:sz="0" w:space="0" w:color="auto"/>
        <w:left w:val="none" w:sz="0" w:space="0" w:color="auto"/>
        <w:bottom w:val="none" w:sz="0" w:space="0" w:color="auto"/>
        <w:right w:val="none" w:sz="0" w:space="0" w:color="auto"/>
      </w:divBdr>
    </w:div>
    <w:div w:id="1881743676">
      <w:bodyDiv w:val="1"/>
      <w:marLeft w:val="0"/>
      <w:marRight w:val="0"/>
      <w:marTop w:val="0"/>
      <w:marBottom w:val="0"/>
      <w:divBdr>
        <w:top w:val="none" w:sz="0" w:space="0" w:color="auto"/>
        <w:left w:val="none" w:sz="0" w:space="0" w:color="auto"/>
        <w:bottom w:val="none" w:sz="0" w:space="0" w:color="auto"/>
        <w:right w:val="none" w:sz="0" w:space="0" w:color="auto"/>
      </w:divBdr>
    </w:div>
    <w:div w:id="1920865995">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 w:id="1933775616">
      <w:bodyDiv w:val="1"/>
      <w:marLeft w:val="0"/>
      <w:marRight w:val="0"/>
      <w:marTop w:val="0"/>
      <w:marBottom w:val="0"/>
      <w:divBdr>
        <w:top w:val="none" w:sz="0" w:space="0" w:color="auto"/>
        <w:left w:val="none" w:sz="0" w:space="0" w:color="auto"/>
        <w:bottom w:val="none" w:sz="0" w:space="0" w:color="auto"/>
        <w:right w:val="none" w:sz="0" w:space="0" w:color="auto"/>
      </w:divBdr>
      <w:divsChild>
        <w:div w:id="646973998">
          <w:marLeft w:val="375"/>
          <w:marRight w:val="0"/>
          <w:marTop w:val="0"/>
          <w:marBottom w:val="0"/>
          <w:divBdr>
            <w:top w:val="none" w:sz="0" w:space="0" w:color="auto"/>
            <w:left w:val="none" w:sz="0" w:space="0" w:color="auto"/>
            <w:bottom w:val="none" w:sz="0" w:space="0" w:color="auto"/>
            <w:right w:val="none" w:sz="0" w:space="0" w:color="auto"/>
          </w:divBdr>
          <w:divsChild>
            <w:div w:id="1692074102">
              <w:marLeft w:val="0"/>
              <w:marRight w:val="0"/>
              <w:marTop w:val="0"/>
              <w:marBottom w:val="0"/>
              <w:divBdr>
                <w:top w:val="none" w:sz="0" w:space="0" w:color="auto"/>
                <w:left w:val="none" w:sz="0" w:space="0" w:color="auto"/>
                <w:bottom w:val="none" w:sz="0" w:space="0" w:color="auto"/>
                <w:right w:val="none" w:sz="0" w:space="0" w:color="auto"/>
              </w:divBdr>
              <w:divsChild>
                <w:div w:id="27776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720622">
          <w:marLeft w:val="0"/>
          <w:marRight w:val="0"/>
          <w:marTop w:val="0"/>
          <w:marBottom w:val="0"/>
          <w:divBdr>
            <w:top w:val="none" w:sz="0" w:space="0" w:color="auto"/>
            <w:left w:val="none" w:sz="0" w:space="0" w:color="auto"/>
            <w:bottom w:val="none" w:sz="0" w:space="0" w:color="auto"/>
            <w:right w:val="none" w:sz="0" w:space="0" w:color="auto"/>
          </w:divBdr>
          <w:divsChild>
            <w:div w:id="730464790">
              <w:marLeft w:val="0"/>
              <w:marRight w:val="0"/>
              <w:marTop w:val="0"/>
              <w:marBottom w:val="0"/>
              <w:divBdr>
                <w:top w:val="none" w:sz="0" w:space="0" w:color="auto"/>
                <w:left w:val="none" w:sz="0" w:space="0" w:color="auto"/>
                <w:bottom w:val="none" w:sz="0" w:space="0" w:color="auto"/>
                <w:right w:val="none" w:sz="0" w:space="0" w:color="auto"/>
              </w:divBdr>
              <w:divsChild>
                <w:div w:id="948775949">
                  <w:marLeft w:val="0"/>
                  <w:marRight w:val="0"/>
                  <w:marTop w:val="0"/>
                  <w:marBottom w:val="0"/>
                  <w:divBdr>
                    <w:top w:val="none" w:sz="0" w:space="0" w:color="auto"/>
                    <w:left w:val="none" w:sz="0" w:space="0" w:color="auto"/>
                    <w:bottom w:val="none" w:sz="0" w:space="0" w:color="auto"/>
                    <w:right w:val="none" w:sz="0" w:space="0" w:color="auto"/>
                  </w:divBdr>
                  <w:divsChild>
                    <w:div w:id="60689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277227">
      <w:bodyDiv w:val="1"/>
      <w:marLeft w:val="0"/>
      <w:marRight w:val="0"/>
      <w:marTop w:val="0"/>
      <w:marBottom w:val="0"/>
      <w:divBdr>
        <w:top w:val="none" w:sz="0" w:space="0" w:color="auto"/>
        <w:left w:val="none" w:sz="0" w:space="0" w:color="auto"/>
        <w:bottom w:val="none" w:sz="0" w:space="0" w:color="auto"/>
        <w:right w:val="none" w:sz="0" w:space="0" w:color="auto"/>
      </w:divBdr>
    </w:div>
    <w:div w:id="2064088208">
      <w:bodyDiv w:val="1"/>
      <w:marLeft w:val="0"/>
      <w:marRight w:val="0"/>
      <w:marTop w:val="0"/>
      <w:marBottom w:val="0"/>
      <w:divBdr>
        <w:top w:val="none" w:sz="0" w:space="0" w:color="auto"/>
        <w:left w:val="none" w:sz="0" w:space="0" w:color="auto"/>
        <w:bottom w:val="none" w:sz="0" w:space="0" w:color="auto"/>
        <w:right w:val="none" w:sz="0" w:space="0" w:color="auto"/>
      </w:divBdr>
    </w:div>
    <w:div w:id="2068333760">
      <w:bodyDiv w:val="1"/>
      <w:marLeft w:val="0"/>
      <w:marRight w:val="0"/>
      <w:marTop w:val="0"/>
      <w:marBottom w:val="0"/>
      <w:divBdr>
        <w:top w:val="none" w:sz="0" w:space="0" w:color="auto"/>
        <w:left w:val="none" w:sz="0" w:space="0" w:color="auto"/>
        <w:bottom w:val="none" w:sz="0" w:space="0" w:color="auto"/>
        <w:right w:val="none" w:sz="0" w:space="0" w:color="auto"/>
      </w:divBdr>
    </w:div>
    <w:div w:id="2079092073">
      <w:bodyDiv w:val="1"/>
      <w:marLeft w:val="0"/>
      <w:marRight w:val="0"/>
      <w:marTop w:val="0"/>
      <w:marBottom w:val="0"/>
      <w:divBdr>
        <w:top w:val="none" w:sz="0" w:space="0" w:color="auto"/>
        <w:left w:val="none" w:sz="0" w:space="0" w:color="auto"/>
        <w:bottom w:val="none" w:sz="0" w:space="0" w:color="auto"/>
        <w:right w:val="none" w:sz="0" w:space="0" w:color="auto"/>
      </w:divBdr>
    </w:div>
    <w:div w:id="209362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B0368-AEC9-4124-80D0-59D860AC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18</Pages>
  <Words>4801</Words>
  <Characters>27369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32106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User</cp:lastModifiedBy>
  <cp:revision>47</cp:revision>
  <cp:lastPrinted>2018-07-13T11:44:00Z</cp:lastPrinted>
  <dcterms:created xsi:type="dcterms:W3CDTF">2018-06-21T09:34:00Z</dcterms:created>
  <dcterms:modified xsi:type="dcterms:W3CDTF">2020-08-25T18:29:00Z</dcterms:modified>
</cp:coreProperties>
</file>